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436" w:rsidRPr="00C024E5" w:rsidRDefault="00C64436" w:rsidP="00C64436">
      <w:pPr>
        <w:jc w:val="center"/>
      </w:pPr>
      <w:bookmarkStart w:id="0" w:name="_GoBack"/>
      <w:bookmarkEnd w:id="0"/>
      <w:r w:rsidRPr="00C024E5">
        <w:rPr>
          <w:noProof/>
          <w:color w:val="FF0000"/>
          <w:sz w:val="22"/>
        </w:rPr>
        <w:drawing>
          <wp:inline distT="0" distB="0" distL="0" distR="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C64436" w:rsidRPr="00C024E5" w:rsidRDefault="00C64436" w:rsidP="00C64436">
      <w:pPr>
        <w:jc w:val="center"/>
      </w:pPr>
    </w:p>
    <w:p w:rsidR="000401AD" w:rsidRPr="00C024E5" w:rsidRDefault="000401AD" w:rsidP="000401AD">
      <w:pPr>
        <w:jc w:val="center"/>
        <w:rPr>
          <w:sz w:val="32"/>
          <w:szCs w:val="32"/>
        </w:rPr>
      </w:pPr>
      <w:r w:rsidRPr="00C024E5">
        <w:rPr>
          <w:b/>
          <w:bCs/>
          <w:sz w:val="32"/>
          <w:szCs w:val="32"/>
        </w:rPr>
        <w:t>SEWER UTILITY TARIFF</w:t>
      </w:r>
    </w:p>
    <w:p w:rsidR="00C64436" w:rsidRPr="00C024E5" w:rsidRDefault="00B9711A" w:rsidP="00C64436">
      <w:pPr>
        <w:jc w:val="center"/>
        <w:rPr>
          <w:b/>
          <w:sz w:val="28"/>
          <w:szCs w:val="28"/>
        </w:rPr>
      </w:pPr>
      <w:r>
        <w:rPr>
          <w:b/>
          <w:sz w:val="28"/>
          <w:szCs w:val="28"/>
        </w:rPr>
        <w:t>Docket Number: 46181</w:t>
      </w:r>
    </w:p>
    <w:p w:rsidR="00D26652" w:rsidRPr="00C024E5" w:rsidRDefault="003B5AE5" w:rsidP="00D55583">
      <w:pPr>
        <w:widowControl/>
        <w:jc w:val="center"/>
        <w:rPr>
          <w:b/>
          <w:sz w:val="28"/>
          <w:szCs w:val="28"/>
        </w:rPr>
      </w:pPr>
      <w:r w:rsidRPr="00C024E5">
        <w:rPr>
          <w:b/>
          <w:sz w:val="28"/>
          <w:szCs w:val="28"/>
        </w:rPr>
        <w:t xml:space="preserve">Southeast Region - </w:t>
      </w:r>
      <w:r w:rsidR="00AD74C2" w:rsidRPr="00C024E5">
        <w:rPr>
          <w:b/>
          <w:sz w:val="28"/>
          <w:szCs w:val="28"/>
        </w:rPr>
        <w:t xml:space="preserve">Gray </w:t>
      </w:r>
    </w:p>
    <w:p w:rsidR="00D26652" w:rsidRPr="001C491B" w:rsidRDefault="00D26652" w:rsidP="00D26652">
      <w:pPr>
        <w:widowControl/>
      </w:pPr>
    </w:p>
    <w:p w:rsidR="00D26652" w:rsidRPr="001C491B" w:rsidRDefault="00D26652">
      <w:pPr>
        <w:widowControl/>
        <w:tabs>
          <w:tab w:val="right" w:pos="9360"/>
        </w:tabs>
        <w:rPr>
          <w:bCs/>
          <w:u w:val="single"/>
        </w:rPr>
      </w:pPr>
      <w:r w:rsidRPr="001C491B">
        <w:rPr>
          <w:bCs/>
          <w:u w:val="single"/>
        </w:rPr>
        <w:t>Aqua Texas, Inc.</w:t>
      </w:r>
      <w:r w:rsidR="00820558" w:rsidRPr="001C491B">
        <w:rPr>
          <w:bCs/>
          <w:u w:val="single"/>
        </w:rPr>
        <w:t xml:space="preserve"> and</w:t>
      </w:r>
      <w:r w:rsidRPr="001C491B">
        <w:rPr>
          <w:bCs/>
          <w:u w:val="single"/>
        </w:rPr>
        <w:t xml:space="preserve"> Aqua Utilities, Inc. </w:t>
      </w:r>
    </w:p>
    <w:p w:rsidR="00D26652" w:rsidRPr="001C491B" w:rsidRDefault="00D26652">
      <w:pPr>
        <w:widowControl/>
        <w:tabs>
          <w:tab w:val="right" w:pos="9360"/>
        </w:tabs>
      </w:pPr>
      <w:r w:rsidRPr="001C491B">
        <w:rPr>
          <w:bCs/>
          <w:u w:val="single"/>
        </w:rPr>
        <w:t>dba Aqua Texas</w:t>
      </w:r>
      <w:r w:rsidRPr="001C491B">
        <w:tab/>
      </w:r>
      <w:r w:rsidRPr="001C491B">
        <w:rPr>
          <w:u w:val="single"/>
        </w:rPr>
        <w:t>1106 Clayton Lane, Suite 400W</w:t>
      </w:r>
    </w:p>
    <w:p w:rsidR="00D26652" w:rsidRPr="00C024E5" w:rsidRDefault="00D26652">
      <w:pPr>
        <w:widowControl/>
        <w:tabs>
          <w:tab w:val="right" w:pos="9360"/>
        </w:tabs>
        <w:rPr>
          <w:sz w:val="18"/>
          <w:szCs w:val="18"/>
        </w:rPr>
      </w:pPr>
      <w:r w:rsidRPr="00C024E5">
        <w:rPr>
          <w:sz w:val="18"/>
          <w:szCs w:val="18"/>
        </w:rPr>
        <w:t>(Utility Name)</w:t>
      </w:r>
      <w:r w:rsidRPr="00C024E5">
        <w:rPr>
          <w:sz w:val="18"/>
          <w:szCs w:val="18"/>
        </w:rPr>
        <w:tab/>
        <w:t>(Business Address)</w:t>
      </w:r>
    </w:p>
    <w:p w:rsidR="00D26652" w:rsidRPr="001C491B" w:rsidRDefault="00D26652">
      <w:pPr>
        <w:widowControl/>
      </w:pPr>
    </w:p>
    <w:p w:rsidR="00D26652" w:rsidRPr="001C491B" w:rsidRDefault="00D26652">
      <w:pPr>
        <w:widowControl/>
        <w:tabs>
          <w:tab w:val="right" w:pos="9360"/>
        </w:tabs>
      </w:pPr>
      <w:r w:rsidRPr="001C491B">
        <w:rPr>
          <w:u w:val="single"/>
        </w:rPr>
        <w:t>Austin, Texas 78723</w:t>
      </w:r>
      <w:r w:rsidRPr="001C491B">
        <w:tab/>
      </w:r>
      <w:r w:rsidRPr="001C491B">
        <w:rPr>
          <w:u w:val="single"/>
        </w:rPr>
        <w:t>(512) 990-4400</w:t>
      </w:r>
    </w:p>
    <w:p w:rsidR="00D26652" w:rsidRPr="00C024E5" w:rsidRDefault="00D26652">
      <w:pPr>
        <w:widowControl/>
        <w:tabs>
          <w:tab w:val="right" w:pos="9360"/>
        </w:tabs>
        <w:rPr>
          <w:sz w:val="18"/>
          <w:szCs w:val="18"/>
        </w:rPr>
      </w:pPr>
      <w:r w:rsidRPr="00C024E5">
        <w:rPr>
          <w:sz w:val="18"/>
          <w:szCs w:val="18"/>
        </w:rPr>
        <w:t>(City, State, Zip Code)</w:t>
      </w:r>
      <w:r w:rsidRPr="00C024E5">
        <w:rPr>
          <w:sz w:val="18"/>
          <w:szCs w:val="18"/>
        </w:rPr>
        <w:tab/>
        <w:t>(Area Code/Telephone)</w:t>
      </w:r>
    </w:p>
    <w:p w:rsidR="00D26652" w:rsidRPr="001C491B" w:rsidRDefault="00D26652">
      <w:pPr>
        <w:widowControl/>
      </w:pPr>
    </w:p>
    <w:p w:rsidR="00D26652" w:rsidRPr="001C491B" w:rsidRDefault="00D26652">
      <w:pPr>
        <w:widowControl/>
      </w:pPr>
      <w:r w:rsidRPr="001C491B">
        <w:t>This tariff is effective for utility operations under the following Certificate of Convenience and Necessity:</w:t>
      </w:r>
    </w:p>
    <w:p w:rsidR="00D26652" w:rsidRPr="001C491B" w:rsidRDefault="00D26652">
      <w:pPr>
        <w:widowControl/>
      </w:pPr>
    </w:p>
    <w:p w:rsidR="00D26652" w:rsidRPr="001C491B" w:rsidRDefault="00577BFD">
      <w:pPr>
        <w:widowControl/>
      </w:pPr>
      <w:r w:rsidRPr="001C491B">
        <w:rPr>
          <w:u w:val="single"/>
        </w:rPr>
        <w:t>21065</w:t>
      </w:r>
    </w:p>
    <w:p w:rsidR="00D26652" w:rsidRPr="001C491B" w:rsidRDefault="00D26652">
      <w:pPr>
        <w:widowControl/>
      </w:pPr>
    </w:p>
    <w:p w:rsidR="00D26652" w:rsidRPr="001C491B" w:rsidRDefault="00D26652">
      <w:pPr>
        <w:widowControl/>
      </w:pPr>
      <w:r w:rsidRPr="001C491B">
        <w:t>This tariff is effective in the following counties:</w:t>
      </w:r>
    </w:p>
    <w:p w:rsidR="00D26652" w:rsidRPr="001C491B" w:rsidRDefault="00D26652">
      <w:pPr>
        <w:widowControl/>
      </w:pPr>
    </w:p>
    <w:p w:rsidR="00D26652" w:rsidRPr="001C491B" w:rsidRDefault="00577BFD">
      <w:pPr>
        <w:widowControl/>
        <w:rPr>
          <w:u w:val="single"/>
        </w:rPr>
      </w:pPr>
      <w:r w:rsidRPr="001C491B">
        <w:rPr>
          <w:u w:val="single"/>
        </w:rPr>
        <w:t>Chambers</w:t>
      </w:r>
    </w:p>
    <w:p w:rsidR="00D26652" w:rsidRPr="001C491B" w:rsidRDefault="00D26652">
      <w:pPr>
        <w:widowControl/>
      </w:pPr>
    </w:p>
    <w:p w:rsidR="00BA5279" w:rsidRPr="001C491B" w:rsidRDefault="00D26652">
      <w:pPr>
        <w:widowControl/>
      </w:pPr>
      <w:r w:rsidRPr="001C491B">
        <w:t>This tariff is effective in the following subdivisions</w:t>
      </w:r>
      <w:r w:rsidR="00566478" w:rsidRPr="001C491B">
        <w:t>/service areas</w:t>
      </w:r>
      <w:r w:rsidRPr="001C491B">
        <w:t xml:space="preserve"> and </w:t>
      </w:r>
      <w:r w:rsidR="00566478" w:rsidRPr="001C491B">
        <w:t xml:space="preserve">for the following </w:t>
      </w:r>
      <w:r w:rsidR="00AF5DE5" w:rsidRPr="001C491B">
        <w:t>water quality permit numbers</w:t>
      </w:r>
      <w:r w:rsidR="00566478" w:rsidRPr="001C491B">
        <w:t>/wastewater systems</w:t>
      </w:r>
      <w:r w:rsidRPr="001C491B">
        <w:t>:</w:t>
      </w:r>
      <w:r w:rsidR="00C024E5" w:rsidRPr="001C491B">
        <w:t xml:space="preserve">  </w:t>
      </w:r>
    </w:p>
    <w:p w:rsidR="00BA5279" w:rsidRPr="001C491B" w:rsidRDefault="00BA5279">
      <w:pPr>
        <w:widowControl/>
      </w:pPr>
    </w:p>
    <w:p w:rsidR="00D26652" w:rsidRPr="001C491B" w:rsidRDefault="00C024E5">
      <w:pPr>
        <w:widowControl/>
        <w:rPr>
          <w:u w:val="single"/>
        </w:rPr>
      </w:pPr>
      <w:r w:rsidRPr="001C491B">
        <w:rPr>
          <w:u w:val="single"/>
        </w:rPr>
        <w:t>See attached page.</w:t>
      </w:r>
    </w:p>
    <w:p w:rsidR="00AF5DE5" w:rsidRPr="001C491B" w:rsidRDefault="00AF5DE5">
      <w:pPr>
        <w:widowControl/>
      </w:pPr>
    </w:p>
    <w:p w:rsidR="00D26652" w:rsidRPr="001C491B" w:rsidRDefault="00D26652" w:rsidP="00AF5DE5">
      <w:pPr>
        <w:jc w:val="center"/>
      </w:pPr>
      <w:r w:rsidRPr="001C491B">
        <w:t>TABLE OF CONTENTS</w:t>
      </w:r>
    </w:p>
    <w:p w:rsidR="00D26652" w:rsidRPr="001C491B" w:rsidRDefault="00D26652">
      <w:r w:rsidRPr="001C491B">
        <w:t>The above utility lists the following sections of its tariff (if additional pages are needed for a section, all pages should be numbered consecutively):</w:t>
      </w:r>
    </w:p>
    <w:p w:rsidR="00D26652" w:rsidRPr="001C491B" w:rsidRDefault="00D26652"/>
    <w:p w:rsidR="00D26652" w:rsidRPr="001C491B" w:rsidRDefault="00D26652" w:rsidP="001C491B">
      <w:pPr>
        <w:tabs>
          <w:tab w:val="left" w:pos="2430"/>
          <w:tab w:val="right" w:leader="dot" w:pos="8640"/>
        </w:tabs>
        <w:ind w:right="720" w:firstLine="720"/>
      </w:pPr>
      <w:r w:rsidRPr="001C491B">
        <w:t>SECTION 1.0 -</w:t>
      </w:r>
      <w:r w:rsidR="001C491B">
        <w:tab/>
      </w:r>
      <w:r w:rsidRPr="001C491B">
        <w:t>RATE SCHEDULE</w:t>
      </w:r>
      <w:r w:rsidRPr="001C491B">
        <w:tab/>
        <w:t>2</w:t>
      </w:r>
    </w:p>
    <w:p w:rsidR="00D26652" w:rsidRPr="001C491B" w:rsidRDefault="00D26652" w:rsidP="001C491B">
      <w:pPr>
        <w:tabs>
          <w:tab w:val="left" w:pos="2430"/>
          <w:tab w:val="right" w:leader="dot" w:pos="8640"/>
        </w:tabs>
        <w:ind w:right="720" w:firstLine="720"/>
      </w:pPr>
      <w:r w:rsidRPr="001C491B">
        <w:t>SECTION 2.0 -</w:t>
      </w:r>
      <w:r w:rsidR="001C491B">
        <w:tab/>
      </w:r>
      <w:r w:rsidRPr="001C491B">
        <w:t>SERVICE RULES AND POLICIES</w:t>
      </w:r>
      <w:r w:rsidRPr="001C491B">
        <w:tab/>
      </w:r>
      <w:r w:rsidR="00B7196C">
        <w:t>7</w:t>
      </w:r>
    </w:p>
    <w:p w:rsidR="002531E8" w:rsidRPr="001C491B" w:rsidRDefault="002531E8" w:rsidP="001C491B">
      <w:pPr>
        <w:tabs>
          <w:tab w:val="left" w:pos="2340"/>
          <w:tab w:val="right" w:leader="dot" w:pos="8640"/>
        </w:tabs>
        <w:ind w:left="2430" w:right="720" w:hanging="1710"/>
      </w:pPr>
      <w:r w:rsidRPr="001C491B">
        <w:t>SECTION 2.20</w:t>
      </w:r>
      <w:r w:rsidR="00463B48" w:rsidRPr="001C491B">
        <w:t xml:space="preserve"> -</w:t>
      </w:r>
      <w:r w:rsidR="001C491B">
        <w:tab/>
      </w:r>
      <w:r w:rsidR="002E7DAD" w:rsidRPr="001C491B">
        <w:t>S</w:t>
      </w:r>
      <w:r w:rsidRPr="001C491B">
        <w:t>PECIFIC UTILITY SERVICE RULES AND REGULATIONS</w:t>
      </w:r>
      <w:r w:rsidRPr="001C491B">
        <w:tab/>
      </w:r>
      <w:r w:rsidR="00EA5778" w:rsidRPr="001C491B">
        <w:t>1</w:t>
      </w:r>
      <w:r w:rsidR="009A0785">
        <w:t>1</w:t>
      </w:r>
    </w:p>
    <w:p w:rsidR="00D26652" w:rsidRPr="001C491B" w:rsidRDefault="00D26652" w:rsidP="001C491B">
      <w:pPr>
        <w:tabs>
          <w:tab w:val="left" w:pos="2340"/>
          <w:tab w:val="right" w:leader="dot" w:pos="8640"/>
        </w:tabs>
        <w:ind w:right="720" w:firstLine="720"/>
      </w:pPr>
      <w:r w:rsidRPr="001C491B">
        <w:t>SECTION 3.0 -</w:t>
      </w:r>
      <w:r w:rsidR="001C491B">
        <w:tab/>
      </w:r>
      <w:r w:rsidRPr="001C491B">
        <w:t xml:space="preserve"> </w:t>
      </w:r>
      <w:r w:rsidR="00EA5778" w:rsidRPr="001C491B">
        <w:t>EXTENSION POLICY</w:t>
      </w:r>
      <w:r w:rsidR="00EA5778" w:rsidRPr="001C491B">
        <w:tab/>
        <w:t>1</w:t>
      </w:r>
      <w:r w:rsidR="009A0785">
        <w:t>6</w:t>
      </w:r>
    </w:p>
    <w:p w:rsidR="00860480" w:rsidRPr="001C491B" w:rsidRDefault="00860480" w:rsidP="00860480">
      <w:pPr>
        <w:tabs>
          <w:tab w:val="right" w:leader="dot" w:pos="8640"/>
        </w:tabs>
        <w:ind w:right="720" w:firstLine="720"/>
      </w:pPr>
      <w:r w:rsidRPr="001C491B">
        <w:t xml:space="preserve">SECTION 3.20 </w:t>
      </w:r>
      <w:r w:rsidR="00463B48" w:rsidRPr="001C491B">
        <w:t>-</w:t>
      </w:r>
      <w:r w:rsidRPr="001C491B">
        <w:t xml:space="preserve"> SPECIFIC EXTENSION POLICY</w:t>
      </w:r>
      <w:r w:rsidRPr="001C491B">
        <w:tab/>
      </w:r>
      <w:r w:rsidR="00D84ACF">
        <w:t>17</w:t>
      </w:r>
    </w:p>
    <w:p w:rsidR="00D26652" w:rsidRPr="001C491B" w:rsidRDefault="00D26652"/>
    <w:p w:rsidR="00D26652" w:rsidRPr="001C491B" w:rsidRDefault="002531E8" w:rsidP="001C491B">
      <w:pPr>
        <w:tabs>
          <w:tab w:val="left" w:pos="2340"/>
        </w:tabs>
        <w:ind w:left="2340" w:hanging="1620"/>
      </w:pPr>
      <w:r w:rsidRPr="001C491B">
        <w:t xml:space="preserve">APPENDIX A </w:t>
      </w:r>
      <w:r w:rsidR="00463B48" w:rsidRPr="001C491B">
        <w:t>-</w:t>
      </w:r>
      <w:r w:rsidR="001C491B">
        <w:tab/>
      </w:r>
      <w:r w:rsidRPr="001C491B">
        <w:t xml:space="preserve">APPLICATION FOR STANDARD RESIDENTIAL SERVICE/ </w:t>
      </w:r>
      <w:r w:rsidR="00D26652" w:rsidRPr="001C491B">
        <w:t>SERVICE AGREEMENT</w:t>
      </w:r>
    </w:p>
    <w:p w:rsidR="00DB7403" w:rsidRPr="001C491B" w:rsidRDefault="009845DE" w:rsidP="001C491B">
      <w:pPr>
        <w:tabs>
          <w:tab w:val="left" w:pos="2340"/>
        </w:tabs>
        <w:ind w:left="720"/>
      </w:pPr>
      <w:r w:rsidRPr="001C491B">
        <w:t>APPENDIX B</w:t>
      </w:r>
      <w:r w:rsidR="002531E8" w:rsidRPr="001C491B">
        <w:t xml:space="preserve"> </w:t>
      </w:r>
      <w:r w:rsidR="00463B48" w:rsidRPr="001C491B">
        <w:t>-</w:t>
      </w:r>
      <w:r w:rsidR="001C491B">
        <w:tab/>
        <w:t>C</w:t>
      </w:r>
      <w:r w:rsidR="00092454" w:rsidRPr="001C491B">
        <w:t>ONDITIONS FOR NO</w:t>
      </w:r>
      <w:r w:rsidR="003D6912" w:rsidRPr="001C491B">
        <w:t>N-RESIDENTIAL</w:t>
      </w:r>
      <w:r w:rsidR="004A20D2" w:rsidRPr="001C491B">
        <w:t xml:space="preserve"> </w:t>
      </w:r>
      <w:r w:rsidR="00DB7403" w:rsidRPr="001C491B">
        <w:t>SEWER SERVICE</w:t>
      </w:r>
    </w:p>
    <w:p w:rsidR="00463B48" w:rsidRDefault="00463B48" w:rsidP="00463B48"/>
    <w:p w:rsidR="001C491B" w:rsidRPr="001C491B" w:rsidRDefault="001C491B" w:rsidP="00463B48"/>
    <w:p w:rsidR="00463B48" w:rsidRPr="001C491B" w:rsidRDefault="00463B48" w:rsidP="00463B48"/>
    <w:p w:rsidR="00463B48" w:rsidRPr="001C491B" w:rsidRDefault="00463B48" w:rsidP="00463B48"/>
    <w:p w:rsidR="001C26E1" w:rsidRPr="00C024E5" w:rsidRDefault="001C26E1">
      <w:pPr>
        <w:widowControl/>
        <w:autoSpaceDE/>
        <w:autoSpaceDN/>
        <w:adjustRightInd/>
        <w:rPr>
          <w:b/>
          <w:bCs/>
          <w:sz w:val="22"/>
          <w:szCs w:val="22"/>
          <w:u w:val="single"/>
        </w:rPr>
      </w:pPr>
      <w:r w:rsidRPr="00C024E5">
        <w:rPr>
          <w:b/>
          <w:bCs/>
          <w:sz w:val="22"/>
          <w:szCs w:val="22"/>
          <w:u w:val="single"/>
        </w:rPr>
        <w:br w:type="page"/>
      </w:r>
    </w:p>
    <w:p w:rsidR="00463B48" w:rsidRPr="00463B48" w:rsidRDefault="00463B48">
      <w:pPr>
        <w:widowControl/>
        <w:autoSpaceDE/>
        <w:autoSpaceDN/>
        <w:adjustRightInd/>
        <w:rPr>
          <w:bCs/>
          <w:sz w:val="22"/>
          <w:szCs w:val="22"/>
        </w:rPr>
      </w:pPr>
    </w:p>
    <w:p w:rsidR="00463B48" w:rsidRPr="00463B48" w:rsidRDefault="00463B48">
      <w:pPr>
        <w:widowControl/>
        <w:autoSpaceDE/>
        <w:autoSpaceDN/>
        <w:adjustRightInd/>
        <w:rPr>
          <w:bCs/>
          <w:sz w:val="22"/>
          <w:szCs w:val="22"/>
        </w:rPr>
      </w:pPr>
    </w:p>
    <w:p w:rsidR="00463B48" w:rsidRPr="00463B48" w:rsidRDefault="00463B48">
      <w:pPr>
        <w:widowControl/>
        <w:autoSpaceDE/>
        <w:autoSpaceDN/>
        <w:adjustRightInd/>
        <w:rPr>
          <w:bCs/>
          <w:sz w:val="22"/>
          <w:szCs w:val="22"/>
        </w:rPr>
      </w:pPr>
    </w:p>
    <w:tbl>
      <w:tblPr>
        <w:tblW w:w="9375" w:type="dxa"/>
        <w:tblInd w:w="93" w:type="dxa"/>
        <w:tblLook w:val="04A0" w:firstRow="1" w:lastRow="0" w:firstColumn="1" w:lastColumn="0" w:noHBand="0" w:noVBand="1"/>
      </w:tblPr>
      <w:tblGrid>
        <w:gridCol w:w="1522"/>
        <w:gridCol w:w="1913"/>
        <w:gridCol w:w="2610"/>
        <w:gridCol w:w="1620"/>
        <w:gridCol w:w="1710"/>
      </w:tblGrid>
      <w:tr w:rsidR="00463B48" w:rsidRPr="001C491B" w:rsidTr="00661B5C">
        <w:trPr>
          <w:trHeight w:val="728"/>
        </w:trPr>
        <w:tc>
          <w:tcPr>
            <w:tcW w:w="15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3B48" w:rsidRPr="001C491B" w:rsidRDefault="00463B48" w:rsidP="00661B5C">
            <w:pPr>
              <w:jc w:val="center"/>
              <w:rPr>
                <w:b/>
              </w:rPr>
            </w:pPr>
            <w:r w:rsidRPr="001C491B">
              <w:rPr>
                <w:b/>
              </w:rPr>
              <w:t>WQ Permit #</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rsidR="00463B48" w:rsidRPr="001C491B" w:rsidRDefault="00463B48" w:rsidP="00661B5C">
            <w:pPr>
              <w:jc w:val="center"/>
              <w:rPr>
                <w:b/>
              </w:rPr>
            </w:pPr>
            <w:r w:rsidRPr="001C491B">
              <w:rPr>
                <w:b/>
              </w:rPr>
              <w:t>TCEQ System Name</w:t>
            </w:r>
          </w:p>
        </w:tc>
        <w:tc>
          <w:tcPr>
            <w:tcW w:w="2610" w:type="dxa"/>
            <w:tcBorders>
              <w:top w:val="single" w:sz="4" w:space="0" w:color="auto"/>
              <w:left w:val="nil"/>
              <w:bottom w:val="single" w:sz="4" w:space="0" w:color="auto"/>
              <w:right w:val="single" w:sz="4" w:space="0" w:color="auto"/>
            </w:tcBorders>
            <w:shd w:val="clear" w:color="auto" w:fill="auto"/>
            <w:vAlign w:val="center"/>
          </w:tcPr>
          <w:p w:rsidR="00463B48" w:rsidRPr="001C491B" w:rsidRDefault="00463B48" w:rsidP="00661B5C">
            <w:pPr>
              <w:jc w:val="center"/>
              <w:rPr>
                <w:b/>
              </w:rPr>
            </w:pPr>
            <w:r w:rsidRPr="001C491B">
              <w:rPr>
                <w:b/>
              </w:rPr>
              <w:t>SUBDIVISION/</w:t>
            </w:r>
          </w:p>
          <w:p w:rsidR="00463B48" w:rsidRPr="001C491B" w:rsidRDefault="00463B48" w:rsidP="00661B5C">
            <w:pPr>
              <w:jc w:val="center"/>
              <w:rPr>
                <w:b/>
              </w:rPr>
            </w:pPr>
            <w:r w:rsidRPr="001C491B">
              <w:rPr>
                <w:b/>
              </w:rPr>
              <w:t>AREA SERVED</w:t>
            </w:r>
          </w:p>
        </w:tc>
        <w:tc>
          <w:tcPr>
            <w:tcW w:w="1620" w:type="dxa"/>
            <w:tcBorders>
              <w:top w:val="single" w:sz="4" w:space="0" w:color="auto"/>
              <w:left w:val="nil"/>
              <w:bottom w:val="single" w:sz="4" w:space="0" w:color="auto"/>
              <w:right w:val="single" w:sz="4" w:space="0" w:color="auto"/>
            </w:tcBorders>
            <w:shd w:val="clear" w:color="auto" w:fill="auto"/>
            <w:vAlign w:val="center"/>
          </w:tcPr>
          <w:p w:rsidR="00463B48" w:rsidRPr="001C491B" w:rsidRDefault="00463B48" w:rsidP="00661B5C">
            <w:pPr>
              <w:jc w:val="center"/>
              <w:rPr>
                <w:b/>
              </w:rPr>
            </w:pPr>
            <w:r w:rsidRPr="001C491B">
              <w:rPr>
                <w:b/>
              </w:rPr>
              <w:t>COUNTY</w:t>
            </w:r>
          </w:p>
        </w:tc>
        <w:tc>
          <w:tcPr>
            <w:tcW w:w="1710" w:type="dxa"/>
            <w:tcBorders>
              <w:top w:val="single" w:sz="4" w:space="0" w:color="auto"/>
              <w:left w:val="nil"/>
              <w:bottom w:val="single" w:sz="4" w:space="0" w:color="auto"/>
              <w:right w:val="single" w:sz="4" w:space="0" w:color="auto"/>
            </w:tcBorders>
            <w:shd w:val="clear" w:color="auto" w:fill="auto"/>
            <w:vAlign w:val="center"/>
          </w:tcPr>
          <w:p w:rsidR="00463B48" w:rsidRPr="001C491B" w:rsidRDefault="00463B48" w:rsidP="00661B5C">
            <w:pPr>
              <w:jc w:val="center"/>
              <w:rPr>
                <w:b/>
              </w:rPr>
            </w:pPr>
            <w:r w:rsidRPr="001C491B">
              <w:rPr>
                <w:b/>
              </w:rPr>
              <w:t>RATE REGION</w:t>
            </w:r>
          </w:p>
        </w:tc>
      </w:tr>
      <w:tr w:rsidR="00463B48" w:rsidRPr="001C491B" w:rsidTr="00661B5C">
        <w:trPr>
          <w:trHeight w:val="1988"/>
        </w:trPr>
        <w:tc>
          <w:tcPr>
            <w:tcW w:w="1522" w:type="dxa"/>
            <w:tcBorders>
              <w:top w:val="nil"/>
              <w:left w:val="single" w:sz="4" w:space="0" w:color="auto"/>
              <w:bottom w:val="single" w:sz="4" w:space="0" w:color="auto"/>
              <w:right w:val="single" w:sz="4" w:space="0" w:color="auto"/>
            </w:tcBorders>
            <w:shd w:val="clear" w:color="auto" w:fill="auto"/>
            <w:noWrap/>
            <w:hideMark/>
          </w:tcPr>
          <w:p w:rsidR="00463B48" w:rsidRPr="001C491B" w:rsidRDefault="00463B48" w:rsidP="00661B5C">
            <w:pPr>
              <w:jc w:val="center"/>
            </w:pPr>
            <w:r w:rsidRPr="001C491B">
              <w:t>11449-001</w:t>
            </w:r>
          </w:p>
        </w:tc>
        <w:tc>
          <w:tcPr>
            <w:tcW w:w="1913" w:type="dxa"/>
            <w:tcBorders>
              <w:top w:val="nil"/>
              <w:left w:val="nil"/>
              <w:bottom w:val="single" w:sz="4" w:space="0" w:color="auto"/>
              <w:right w:val="single" w:sz="4" w:space="0" w:color="auto"/>
            </w:tcBorders>
            <w:shd w:val="clear" w:color="auto" w:fill="auto"/>
            <w:hideMark/>
          </w:tcPr>
          <w:p w:rsidR="00463B48" w:rsidRPr="001C491B" w:rsidRDefault="00463B48" w:rsidP="00661B5C">
            <w:r w:rsidRPr="001C491B">
              <w:t>Veranda Wastewater Treatment Facility System</w:t>
            </w:r>
          </w:p>
        </w:tc>
        <w:tc>
          <w:tcPr>
            <w:tcW w:w="2610" w:type="dxa"/>
            <w:tcBorders>
              <w:top w:val="nil"/>
              <w:left w:val="nil"/>
              <w:bottom w:val="single" w:sz="4" w:space="0" w:color="auto"/>
              <w:right w:val="single" w:sz="4" w:space="0" w:color="auto"/>
            </w:tcBorders>
          </w:tcPr>
          <w:p w:rsidR="00463B48" w:rsidRPr="001C491B" w:rsidRDefault="00463B48" w:rsidP="00661B5C">
            <w:r w:rsidRPr="001C491B">
              <w:t>Cotton Creek</w:t>
            </w:r>
          </w:p>
          <w:p w:rsidR="00463B48" w:rsidRPr="001C491B" w:rsidRDefault="00463B48" w:rsidP="00661B5C">
            <w:r w:rsidRPr="001C491B">
              <w:t>Cove at Cotton Creek</w:t>
            </w:r>
          </w:p>
          <w:p w:rsidR="00463B48" w:rsidRPr="001C491B" w:rsidRDefault="00463B48" w:rsidP="00661B5C">
            <w:r w:rsidRPr="001C491B">
              <w:t>Creekside at Cotton Creek</w:t>
            </w:r>
          </w:p>
          <w:p w:rsidR="00463B48" w:rsidRPr="001C491B" w:rsidRDefault="00463B48" w:rsidP="00661B5C">
            <w:r w:rsidRPr="001C491B">
              <w:t>Lanai</w:t>
            </w:r>
          </w:p>
          <w:p w:rsidR="00463B48" w:rsidRPr="001C491B" w:rsidRDefault="00463B48" w:rsidP="00661B5C">
            <w:r w:rsidRPr="001C491B">
              <w:t>Legends Bay</w:t>
            </w:r>
          </w:p>
          <w:p w:rsidR="00463B48" w:rsidRPr="001C491B" w:rsidRDefault="00463B48" w:rsidP="00661B5C">
            <w:r w:rsidRPr="001C491B">
              <w:t>The Veranda</w:t>
            </w:r>
          </w:p>
          <w:p w:rsidR="00463B48" w:rsidRPr="001C491B" w:rsidRDefault="00463B48" w:rsidP="00661B5C">
            <w:r w:rsidRPr="001C491B">
              <w:t>Strip Center Commercial Development</w:t>
            </w:r>
          </w:p>
          <w:p w:rsidR="00463B48" w:rsidRDefault="00463B48" w:rsidP="00661B5C">
            <w:r w:rsidRPr="001C491B">
              <w:t>Travel Park</w:t>
            </w:r>
          </w:p>
          <w:p w:rsidR="00B9711A" w:rsidRPr="001C491B" w:rsidRDefault="00B9711A" w:rsidP="00661B5C">
            <w:r>
              <w:t>Joseph’s Cove</w:t>
            </w:r>
          </w:p>
        </w:tc>
        <w:tc>
          <w:tcPr>
            <w:tcW w:w="1620" w:type="dxa"/>
            <w:tcBorders>
              <w:top w:val="nil"/>
              <w:left w:val="nil"/>
              <w:bottom w:val="single" w:sz="4" w:space="0" w:color="auto"/>
              <w:right w:val="single" w:sz="4" w:space="0" w:color="auto"/>
            </w:tcBorders>
          </w:tcPr>
          <w:p w:rsidR="00463B48" w:rsidRPr="001C491B" w:rsidRDefault="00463B48" w:rsidP="00661B5C">
            <w:r w:rsidRPr="001C491B">
              <w:t>Chambers</w:t>
            </w:r>
          </w:p>
        </w:tc>
        <w:tc>
          <w:tcPr>
            <w:tcW w:w="1710" w:type="dxa"/>
            <w:tcBorders>
              <w:top w:val="nil"/>
              <w:left w:val="nil"/>
              <w:bottom w:val="single" w:sz="4" w:space="0" w:color="auto"/>
              <w:right w:val="single" w:sz="4" w:space="0" w:color="auto"/>
            </w:tcBorders>
          </w:tcPr>
          <w:p w:rsidR="00463B48" w:rsidRPr="001C491B" w:rsidRDefault="00463B48" w:rsidP="00661B5C">
            <w:r w:rsidRPr="001C491B">
              <w:t>SE/Gray</w:t>
            </w:r>
          </w:p>
        </w:tc>
      </w:tr>
    </w:tbl>
    <w:p w:rsidR="00463B48" w:rsidRPr="00C024E5" w:rsidRDefault="00463B48" w:rsidP="00463B48">
      <w:pPr>
        <w:widowControl/>
        <w:rPr>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BA5279" w:rsidRDefault="00BA5279">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Cs/>
          <w:sz w:val="22"/>
          <w:szCs w:val="22"/>
        </w:rPr>
      </w:pPr>
    </w:p>
    <w:p w:rsidR="00463B48" w:rsidRDefault="00463B48">
      <w:pPr>
        <w:widowControl/>
        <w:autoSpaceDE/>
        <w:autoSpaceDN/>
        <w:adjustRightInd/>
        <w:rPr>
          <w:b/>
          <w:bCs/>
          <w:sz w:val="22"/>
          <w:szCs w:val="22"/>
          <w:u w:val="single"/>
        </w:rPr>
      </w:pPr>
    </w:p>
    <w:p w:rsidR="00D10831" w:rsidRPr="001C491B" w:rsidRDefault="000D0CEB" w:rsidP="00BA5279">
      <w:pPr>
        <w:widowControl/>
        <w:tabs>
          <w:tab w:val="right" w:pos="9360"/>
        </w:tabs>
      </w:pPr>
      <w:r w:rsidRPr="001C491B">
        <w:rPr>
          <w:b/>
          <w:bCs/>
          <w:u w:val="single"/>
        </w:rPr>
        <w:t>Aqua Texas, Inc.</w:t>
      </w:r>
      <w:r w:rsidR="00A62AD5" w:rsidRPr="001C491B">
        <w:rPr>
          <w:b/>
          <w:bCs/>
          <w:u w:val="single"/>
        </w:rPr>
        <w:t xml:space="preserve"> and</w:t>
      </w:r>
      <w:r w:rsidRPr="001C491B">
        <w:rPr>
          <w:b/>
          <w:bCs/>
          <w:u w:val="single"/>
        </w:rPr>
        <w:t xml:space="preserve"> Aqua Utilities, Inc.</w:t>
      </w:r>
      <w:r w:rsidRPr="001C491B">
        <w:tab/>
      </w:r>
      <w:r w:rsidR="00AF5DE5" w:rsidRPr="001C491B">
        <w:t xml:space="preserve">Sewer </w:t>
      </w:r>
      <w:r w:rsidRPr="001C491B">
        <w:t xml:space="preserve">Utility Tariff Page No. </w:t>
      </w:r>
      <w:r w:rsidR="00A84323" w:rsidRPr="001C491B">
        <w:fldChar w:fldCharType="begin"/>
      </w:r>
      <w:r w:rsidRPr="001C491B">
        <w:instrText xml:space="preserve"> PAGE   \* MERGEFORMAT </w:instrText>
      </w:r>
      <w:r w:rsidR="00A84323" w:rsidRPr="001C491B">
        <w:fldChar w:fldCharType="separate"/>
      </w:r>
      <w:r w:rsidR="00C119E0">
        <w:rPr>
          <w:noProof/>
        </w:rPr>
        <w:t>3</w:t>
      </w:r>
      <w:r w:rsidR="00A84323" w:rsidRPr="001C491B">
        <w:fldChar w:fldCharType="end"/>
      </w:r>
    </w:p>
    <w:p w:rsidR="00D10831" w:rsidRPr="001C491B" w:rsidRDefault="000D0CEB" w:rsidP="00BA5279">
      <w:pPr>
        <w:widowControl/>
        <w:rPr>
          <w:b/>
          <w:bCs/>
          <w:u w:val="single"/>
        </w:rPr>
      </w:pPr>
      <w:r w:rsidRPr="001C491B">
        <w:rPr>
          <w:b/>
          <w:bCs/>
          <w:u w:val="single"/>
        </w:rPr>
        <w:t xml:space="preserve">dba Aqua Texas </w:t>
      </w:r>
      <w:r w:rsidR="002E7DAD" w:rsidRPr="001C491B">
        <w:rPr>
          <w:b/>
          <w:bCs/>
          <w:u w:val="single"/>
        </w:rPr>
        <w:t xml:space="preserve">- </w:t>
      </w:r>
      <w:r w:rsidR="00DB7403" w:rsidRPr="001C491B">
        <w:rPr>
          <w:b/>
          <w:bCs/>
          <w:u w:val="single"/>
        </w:rPr>
        <w:t>Southeas</w:t>
      </w:r>
      <w:r w:rsidR="006876CD" w:rsidRPr="001C491B">
        <w:rPr>
          <w:b/>
          <w:bCs/>
          <w:u w:val="single"/>
        </w:rPr>
        <w:t>t Region – Gray</w:t>
      </w:r>
    </w:p>
    <w:p w:rsidR="00D26652" w:rsidRPr="001C491B" w:rsidRDefault="00D26652">
      <w:pPr>
        <w:widowControl/>
      </w:pPr>
    </w:p>
    <w:p w:rsidR="00D10831" w:rsidRPr="001C491B" w:rsidRDefault="00D26652" w:rsidP="00D10831">
      <w:pPr>
        <w:widowControl/>
        <w:jc w:val="center"/>
      </w:pPr>
      <w:r w:rsidRPr="001C491B">
        <w:t>SECTION 1.0 -- RATE SCHEDULE</w:t>
      </w:r>
    </w:p>
    <w:p w:rsidR="00D26652" w:rsidRPr="001C491B" w:rsidRDefault="00D26652">
      <w:r w:rsidRPr="001C491B">
        <w:rPr>
          <w:u w:val="words"/>
        </w:rPr>
        <w:t>Section 1.01 - Rates</w:t>
      </w:r>
    </w:p>
    <w:p w:rsidR="00D26652" w:rsidRPr="001C491B" w:rsidRDefault="00D26652"/>
    <w:p w:rsidR="00D26652" w:rsidRPr="001C491B" w:rsidRDefault="00D26652">
      <w:pPr>
        <w:tabs>
          <w:tab w:val="left" w:pos="2880"/>
          <w:tab w:val="right" w:pos="9360"/>
        </w:tabs>
      </w:pPr>
      <w:r w:rsidRPr="001C491B">
        <w:rPr>
          <w:u w:val="words"/>
        </w:rPr>
        <w:t>Meter Size</w:t>
      </w:r>
      <w:r w:rsidRPr="001C491B">
        <w:rPr>
          <w:u w:val="words"/>
        </w:rPr>
        <w:tab/>
        <w:t xml:space="preserve">Monthly </w:t>
      </w:r>
      <w:r w:rsidR="00080DD5" w:rsidRPr="001C491B">
        <w:rPr>
          <w:u w:val="words"/>
        </w:rPr>
        <w:t>Flat Rate</w:t>
      </w:r>
    </w:p>
    <w:p w:rsidR="00D26652" w:rsidRPr="001C491B" w:rsidRDefault="00D26652">
      <w:pPr>
        <w:tabs>
          <w:tab w:val="left" w:pos="2880"/>
          <w:tab w:val="right" w:pos="9360"/>
        </w:tabs>
      </w:pPr>
      <w:r w:rsidRPr="001C491B">
        <w:t>5/8"</w:t>
      </w:r>
      <w:r w:rsidR="00497F64" w:rsidRPr="001C491B">
        <w:t xml:space="preserve"> x 3/4”</w:t>
      </w:r>
      <w:r w:rsidRPr="001C491B">
        <w:tab/>
      </w:r>
      <w:r w:rsidR="00A84323" w:rsidRPr="001C491B">
        <w:rPr>
          <w:lang w:val="en-CA"/>
        </w:rPr>
        <w:fldChar w:fldCharType="begin"/>
      </w:r>
      <w:r w:rsidRPr="001C491B">
        <w:rPr>
          <w:lang w:val="en-CA"/>
        </w:rPr>
        <w:instrText xml:space="preserve"> SEQ CHAPTER \h \r 1</w:instrText>
      </w:r>
      <w:r w:rsidR="00A84323" w:rsidRPr="001C491B">
        <w:rPr>
          <w:lang w:val="en-CA"/>
        </w:rPr>
        <w:fldChar w:fldCharType="end"/>
      </w:r>
      <w:r w:rsidRPr="001C491B">
        <w:t>$</w:t>
      </w:r>
      <w:r w:rsidR="00135A9D" w:rsidRPr="001C491B">
        <w:rPr>
          <w:u w:val="single"/>
        </w:rPr>
        <w:t>63.80</w:t>
      </w:r>
    </w:p>
    <w:p w:rsidR="00AD74C2" w:rsidRPr="001C491B" w:rsidRDefault="00AD74C2" w:rsidP="00AD74C2">
      <w:pPr>
        <w:tabs>
          <w:tab w:val="left" w:pos="2880"/>
          <w:tab w:val="right" w:pos="9360"/>
        </w:tabs>
        <w:ind w:left="360"/>
      </w:pPr>
      <w:r w:rsidRPr="001C491B">
        <w:t>¾”</w:t>
      </w:r>
      <w:r w:rsidRPr="001C491B">
        <w:tab/>
        <w:t>$</w:t>
      </w:r>
      <w:r w:rsidR="00135A9D" w:rsidRPr="001C491B">
        <w:rPr>
          <w:u w:val="single"/>
        </w:rPr>
        <w:t>95.70</w:t>
      </w:r>
    </w:p>
    <w:p w:rsidR="00D26652" w:rsidRPr="001C491B" w:rsidRDefault="00D26652">
      <w:pPr>
        <w:tabs>
          <w:tab w:val="left" w:pos="2880"/>
        </w:tabs>
        <w:ind w:left="360"/>
      </w:pPr>
      <w:r w:rsidRPr="001C491B">
        <w:t>1"</w:t>
      </w:r>
      <w:r w:rsidRPr="001C491B">
        <w:tab/>
        <w:t>$</w:t>
      </w:r>
      <w:r w:rsidR="00C22F35" w:rsidRPr="001C491B">
        <w:rPr>
          <w:u w:val="single"/>
        </w:rPr>
        <w:t>1</w:t>
      </w:r>
      <w:r w:rsidR="00135A9D" w:rsidRPr="001C491B">
        <w:rPr>
          <w:u w:val="single"/>
        </w:rPr>
        <w:t>5</w:t>
      </w:r>
      <w:r w:rsidR="00C22F35" w:rsidRPr="001C491B">
        <w:rPr>
          <w:u w:val="single"/>
        </w:rPr>
        <w:t>9.</w:t>
      </w:r>
      <w:r w:rsidR="00135A9D" w:rsidRPr="001C491B">
        <w:rPr>
          <w:u w:val="single"/>
        </w:rPr>
        <w:t>49</w:t>
      </w:r>
    </w:p>
    <w:p w:rsidR="00D26652" w:rsidRPr="001C491B" w:rsidRDefault="00D26652">
      <w:pPr>
        <w:tabs>
          <w:tab w:val="left" w:pos="2880"/>
        </w:tabs>
        <w:ind w:left="360"/>
      </w:pPr>
      <w:r w:rsidRPr="001C491B">
        <w:t>1 ½"</w:t>
      </w:r>
      <w:r w:rsidRPr="001C491B">
        <w:tab/>
        <w:t>$</w:t>
      </w:r>
      <w:r w:rsidR="00135A9D" w:rsidRPr="001C491B">
        <w:rPr>
          <w:u w:val="single"/>
        </w:rPr>
        <w:t>318.99</w:t>
      </w:r>
    </w:p>
    <w:p w:rsidR="00D26652" w:rsidRPr="001C491B" w:rsidRDefault="00D26652">
      <w:pPr>
        <w:tabs>
          <w:tab w:val="left" w:pos="2880"/>
        </w:tabs>
        <w:ind w:left="360"/>
      </w:pPr>
      <w:r w:rsidRPr="001C491B">
        <w:t>2"</w:t>
      </w:r>
      <w:r w:rsidRPr="001C491B">
        <w:tab/>
        <w:t>$</w:t>
      </w:r>
      <w:r w:rsidR="00135A9D" w:rsidRPr="001C491B">
        <w:rPr>
          <w:u w:val="single"/>
        </w:rPr>
        <w:t>510.38</w:t>
      </w:r>
    </w:p>
    <w:p w:rsidR="00D26652" w:rsidRPr="001C491B" w:rsidRDefault="00D26652">
      <w:pPr>
        <w:tabs>
          <w:tab w:val="left" w:pos="2880"/>
        </w:tabs>
        <w:ind w:left="360"/>
      </w:pPr>
      <w:r w:rsidRPr="001C491B">
        <w:t>3"</w:t>
      </w:r>
      <w:r w:rsidRPr="001C491B">
        <w:tab/>
        <w:t>$</w:t>
      </w:r>
      <w:r w:rsidR="00C22F35" w:rsidRPr="001C491B">
        <w:rPr>
          <w:u w:val="single"/>
        </w:rPr>
        <w:t>1,</w:t>
      </w:r>
      <w:r w:rsidR="00135A9D" w:rsidRPr="001C491B">
        <w:rPr>
          <w:u w:val="single"/>
        </w:rPr>
        <w:t>020.76</w:t>
      </w:r>
    </w:p>
    <w:p w:rsidR="00D26652" w:rsidRPr="001C491B" w:rsidRDefault="00D26652">
      <w:pPr>
        <w:tabs>
          <w:tab w:val="left" w:pos="2880"/>
        </w:tabs>
        <w:ind w:left="360"/>
      </w:pPr>
      <w:r w:rsidRPr="001C491B">
        <w:t>4"</w:t>
      </w:r>
      <w:r w:rsidRPr="001C491B">
        <w:tab/>
        <w:t>$</w:t>
      </w:r>
      <w:r w:rsidR="00C22F35" w:rsidRPr="001C491B">
        <w:rPr>
          <w:u w:val="single"/>
        </w:rPr>
        <w:t>1,</w:t>
      </w:r>
      <w:r w:rsidR="00135A9D" w:rsidRPr="001C491B">
        <w:rPr>
          <w:u w:val="single"/>
        </w:rPr>
        <w:t>594.93</w:t>
      </w:r>
    </w:p>
    <w:p w:rsidR="00D26652" w:rsidRPr="001C491B" w:rsidRDefault="00D26652">
      <w:pPr>
        <w:tabs>
          <w:tab w:val="left" w:pos="2880"/>
        </w:tabs>
        <w:ind w:left="360"/>
      </w:pPr>
      <w:r w:rsidRPr="001C491B">
        <w:t>6"</w:t>
      </w:r>
      <w:r w:rsidRPr="001C491B">
        <w:tab/>
        <w:t>$</w:t>
      </w:r>
      <w:r w:rsidR="00C22F35" w:rsidRPr="001C491B">
        <w:rPr>
          <w:u w:val="single"/>
        </w:rPr>
        <w:t>3,</w:t>
      </w:r>
      <w:r w:rsidR="00135A9D" w:rsidRPr="001C491B">
        <w:rPr>
          <w:u w:val="single"/>
        </w:rPr>
        <w:t>189.87</w:t>
      </w:r>
    </w:p>
    <w:p w:rsidR="00D26652" w:rsidRPr="001C491B" w:rsidRDefault="00D26652">
      <w:pPr>
        <w:tabs>
          <w:tab w:val="left" w:pos="2880"/>
        </w:tabs>
        <w:ind w:left="360"/>
        <w:rPr>
          <w:u w:val="single"/>
        </w:rPr>
      </w:pPr>
      <w:r w:rsidRPr="001C491B">
        <w:t>8"</w:t>
      </w:r>
      <w:r w:rsidRPr="001C491B">
        <w:tab/>
        <w:t>$</w:t>
      </w:r>
      <w:r w:rsidR="00135A9D" w:rsidRPr="001C491B">
        <w:rPr>
          <w:u w:val="single"/>
        </w:rPr>
        <w:t>5,103.79</w:t>
      </w:r>
    </w:p>
    <w:p w:rsidR="00D26652" w:rsidRPr="001C491B" w:rsidRDefault="00D26652">
      <w:pPr>
        <w:tabs>
          <w:tab w:val="left" w:pos="2880"/>
        </w:tabs>
        <w:ind w:left="360"/>
      </w:pPr>
      <w:r w:rsidRPr="001C491B">
        <w:t>10"</w:t>
      </w:r>
      <w:r w:rsidRPr="001C491B">
        <w:tab/>
        <w:t>$</w:t>
      </w:r>
      <w:r w:rsidR="00135A9D" w:rsidRPr="001C491B">
        <w:rPr>
          <w:u w:val="single"/>
        </w:rPr>
        <w:t>7,337.00</w:t>
      </w:r>
    </w:p>
    <w:p w:rsidR="00D26652" w:rsidRPr="001C491B" w:rsidRDefault="00D26652">
      <w:pPr>
        <w:tabs>
          <w:tab w:val="left" w:pos="2880"/>
        </w:tabs>
        <w:ind w:left="360"/>
      </w:pPr>
      <w:r w:rsidRPr="001C491B">
        <w:t>12"</w:t>
      </w:r>
      <w:r w:rsidRPr="001C491B">
        <w:tab/>
        <w:t>$</w:t>
      </w:r>
      <w:r w:rsidR="00C22F35" w:rsidRPr="001C491B">
        <w:rPr>
          <w:u w:val="single"/>
        </w:rPr>
        <w:t>1</w:t>
      </w:r>
      <w:r w:rsidR="00135A9D" w:rsidRPr="001C491B">
        <w:rPr>
          <w:u w:val="single"/>
        </w:rPr>
        <w:t>5</w:t>
      </w:r>
      <w:r w:rsidR="00C22F35" w:rsidRPr="001C491B">
        <w:rPr>
          <w:u w:val="single"/>
        </w:rPr>
        <w:t>,</w:t>
      </w:r>
      <w:r w:rsidR="00135A9D" w:rsidRPr="001C491B">
        <w:rPr>
          <w:u w:val="single"/>
        </w:rPr>
        <w:t>950.00</w:t>
      </w:r>
    </w:p>
    <w:p w:rsidR="00D26652" w:rsidRPr="001C491B" w:rsidRDefault="00D26652" w:rsidP="002531E8">
      <w:pPr>
        <w:tabs>
          <w:tab w:val="left" w:pos="2880"/>
        </w:tabs>
      </w:pPr>
    </w:p>
    <w:p w:rsidR="002531E8" w:rsidRPr="005003C5" w:rsidRDefault="002531E8" w:rsidP="002531E8">
      <w:pPr>
        <w:tabs>
          <w:tab w:val="left" w:pos="2880"/>
        </w:tabs>
        <w:rPr>
          <w:b/>
        </w:rPr>
      </w:pPr>
      <w:r w:rsidRPr="005003C5">
        <w:rPr>
          <w:b/>
          <w:u w:val="single"/>
        </w:rPr>
        <w:t>Sewer Rates for Customers also Receiving Water Service from Aqua Texas</w:t>
      </w:r>
      <w:r w:rsidRPr="005003C5">
        <w:rPr>
          <w:b/>
        </w:rPr>
        <w:t>:</w:t>
      </w:r>
    </w:p>
    <w:p w:rsidR="002531E8" w:rsidRPr="005003C5" w:rsidRDefault="00641C81" w:rsidP="001C26E1">
      <w:pPr>
        <w:tabs>
          <w:tab w:val="left" w:pos="2880"/>
        </w:tabs>
        <w:jc w:val="both"/>
      </w:pPr>
      <w:r w:rsidRPr="005003C5">
        <w:t>Monthly flat rates will be charged to sewer customers who also receive water service based on their water meter size.  Charges</w:t>
      </w:r>
      <w:r w:rsidR="000A4A84" w:rsidRPr="005003C5">
        <w:t xml:space="preserve"> based on</w:t>
      </w:r>
      <w:r w:rsidRPr="005003C5">
        <w:t xml:space="preserve"> any water meter size larger</w:t>
      </w:r>
      <w:r w:rsidR="002235E7" w:rsidRPr="005003C5">
        <w:t xml:space="preserve"> than 12” </w:t>
      </w:r>
      <w:r w:rsidRPr="005003C5">
        <w:t xml:space="preserve">will be calculated using American Water Works Association </w:t>
      </w:r>
      <w:r w:rsidR="00B20A89" w:rsidRPr="005003C5">
        <w:t xml:space="preserve">(“AWWA”) </w:t>
      </w:r>
      <w:r w:rsidRPr="005003C5">
        <w:t>app</w:t>
      </w:r>
      <w:r w:rsidR="00194D7B" w:rsidRPr="005003C5">
        <w:t xml:space="preserve">roved meter equivalency factors.  </w:t>
      </w:r>
    </w:p>
    <w:p w:rsidR="002531E8" w:rsidRPr="001C491B" w:rsidRDefault="002531E8" w:rsidP="001C26E1">
      <w:pPr>
        <w:tabs>
          <w:tab w:val="left" w:pos="2880"/>
        </w:tabs>
        <w:jc w:val="both"/>
      </w:pPr>
    </w:p>
    <w:p w:rsidR="002531E8" w:rsidRPr="005003C5" w:rsidRDefault="002531E8" w:rsidP="001C26E1">
      <w:pPr>
        <w:tabs>
          <w:tab w:val="left" w:pos="2880"/>
        </w:tabs>
        <w:jc w:val="both"/>
        <w:rPr>
          <w:b/>
        </w:rPr>
      </w:pPr>
      <w:r w:rsidRPr="005003C5">
        <w:rPr>
          <w:b/>
          <w:u w:val="single"/>
        </w:rPr>
        <w:t>Sewer Rates for Customers Not Receiving Water Service from Aqua Texas</w:t>
      </w:r>
      <w:r w:rsidRPr="005003C5">
        <w:rPr>
          <w:b/>
        </w:rPr>
        <w:t>:</w:t>
      </w:r>
    </w:p>
    <w:p w:rsidR="008400A2" w:rsidRPr="005003C5" w:rsidRDefault="008F47F8" w:rsidP="001C26E1">
      <w:pPr>
        <w:tabs>
          <w:tab w:val="left" w:pos="2880"/>
        </w:tabs>
        <w:jc w:val="both"/>
        <w:rPr>
          <w:bCs/>
        </w:rPr>
      </w:pPr>
      <w:r w:rsidRPr="005003C5">
        <w:rPr>
          <w:bCs/>
        </w:rPr>
        <w:t>Single family residential dwelling c</w:t>
      </w:r>
      <w:r w:rsidR="008400A2" w:rsidRPr="005003C5">
        <w:rPr>
          <w:bCs/>
        </w:rPr>
        <w:t xml:space="preserve">ustomers who purchase sewer service only will be charged </w:t>
      </w:r>
      <w:r w:rsidRPr="005003C5">
        <w:rPr>
          <w:bCs/>
        </w:rPr>
        <w:t xml:space="preserve">the 5/8” x 3/4” </w:t>
      </w:r>
      <w:r w:rsidR="009E6C2E" w:rsidRPr="005003C5">
        <w:rPr>
          <w:bCs/>
        </w:rPr>
        <w:t xml:space="preserve">meter </w:t>
      </w:r>
      <w:r w:rsidR="008400A2" w:rsidRPr="005003C5">
        <w:rPr>
          <w:bCs/>
        </w:rPr>
        <w:t>mont</w:t>
      </w:r>
      <w:r w:rsidR="00182FC0" w:rsidRPr="005003C5">
        <w:rPr>
          <w:bCs/>
        </w:rPr>
        <w:t>hly flat rate</w:t>
      </w:r>
      <w:r w:rsidR="00194D7B" w:rsidRPr="005003C5">
        <w:rPr>
          <w:bCs/>
        </w:rPr>
        <w:t xml:space="preserve">.  Other sewer-only customers will be charged </w:t>
      </w:r>
      <w:r w:rsidR="00182FC0" w:rsidRPr="005003C5">
        <w:rPr>
          <w:bCs/>
        </w:rPr>
        <w:t xml:space="preserve">a monthly flat rate that corresponds with the water meter size the utility would typically require for a customer with similar </w:t>
      </w:r>
      <w:r w:rsidR="00605BA7" w:rsidRPr="005003C5">
        <w:rPr>
          <w:bCs/>
        </w:rPr>
        <w:t xml:space="preserve">water </w:t>
      </w:r>
      <w:r w:rsidR="00182FC0" w:rsidRPr="005003C5">
        <w:rPr>
          <w:bCs/>
        </w:rPr>
        <w:t>demands</w:t>
      </w:r>
      <w:r w:rsidR="002235E7" w:rsidRPr="005003C5">
        <w:rPr>
          <w:bCs/>
        </w:rPr>
        <w:t>.</w:t>
      </w:r>
    </w:p>
    <w:p w:rsidR="00C22F35" w:rsidRPr="001C491B" w:rsidRDefault="00C22F35" w:rsidP="00C22F35">
      <w:pPr>
        <w:tabs>
          <w:tab w:val="left" w:pos="0"/>
          <w:tab w:val="left" w:pos="90"/>
          <w:tab w:val="left" w:pos="180"/>
          <w:tab w:val="left" w:pos="2880"/>
        </w:tabs>
      </w:pPr>
    </w:p>
    <w:p w:rsidR="00D543A4" w:rsidRPr="001C491B" w:rsidRDefault="00D543A4" w:rsidP="00D543A4">
      <w:pPr>
        <w:widowControl/>
        <w:tabs>
          <w:tab w:val="right" w:leader="dot" w:pos="9360"/>
        </w:tabs>
      </w:pPr>
      <w:r w:rsidRPr="001C491B">
        <w:t>REGULATORY ASSESSMENT</w:t>
      </w:r>
      <w:r w:rsidRPr="001C491B">
        <w:tab/>
      </w:r>
      <w:r w:rsidRPr="001C491B">
        <w:rPr>
          <w:u w:val="single"/>
        </w:rPr>
        <w:t>1.0%</w:t>
      </w:r>
    </w:p>
    <w:p w:rsidR="00D543A4" w:rsidRPr="00C024E5" w:rsidRDefault="00BA5279" w:rsidP="001C491B">
      <w:pPr>
        <w:widowControl/>
        <w:ind w:left="720"/>
        <w:rPr>
          <w:sz w:val="18"/>
          <w:szCs w:val="18"/>
        </w:rPr>
      </w:pPr>
      <w:r>
        <w:rPr>
          <w:sz w:val="18"/>
          <w:szCs w:val="18"/>
        </w:rPr>
        <w:t>PUC</w:t>
      </w:r>
      <w:r w:rsidR="0024397D" w:rsidRPr="00C024E5">
        <w:rPr>
          <w:sz w:val="18"/>
          <w:szCs w:val="18"/>
        </w:rPr>
        <w:t xml:space="preserve"> </w:t>
      </w:r>
      <w:r w:rsidR="00D543A4" w:rsidRPr="00C024E5">
        <w:rPr>
          <w:sz w:val="18"/>
          <w:szCs w:val="18"/>
        </w:rPr>
        <w:t>RULES REQUIRE THE UTILITY TO COLLECT</w:t>
      </w:r>
      <w:r w:rsidR="0024397D" w:rsidRPr="00C024E5">
        <w:rPr>
          <w:sz w:val="18"/>
          <w:szCs w:val="18"/>
        </w:rPr>
        <w:t xml:space="preserve"> AND REMIT </w:t>
      </w:r>
      <w:r w:rsidR="00D543A4" w:rsidRPr="00C024E5">
        <w:rPr>
          <w:sz w:val="18"/>
          <w:szCs w:val="18"/>
        </w:rPr>
        <w:t>A FEE OF ONE PERCENT OF THE RETAIL MONTHLY BILL</w:t>
      </w:r>
      <w:r>
        <w:rPr>
          <w:sz w:val="18"/>
          <w:szCs w:val="18"/>
        </w:rPr>
        <w:t xml:space="preserve"> AND TO REMIT THE FEE TO THE TCEQ</w:t>
      </w:r>
      <w:r w:rsidR="00D543A4" w:rsidRPr="00C024E5">
        <w:rPr>
          <w:sz w:val="18"/>
          <w:szCs w:val="18"/>
        </w:rPr>
        <w:t>.</w:t>
      </w:r>
    </w:p>
    <w:p w:rsidR="00D543A4" w:rsidRPr="001C491B" w:rsidRDefault="00D543A4"/>
    <w:p w:rsidR="00001E6C" w:rsidRPr="001C491B" w:rsidRDefault="00001E6C" w:rsidP="00001E6C">
      <w:pPr>
        <w:widowControl/>
      </w:pPr>
      <w:r w:rsidRPr="001C491B">
        <w:t>FORM OF PAYMENT:   The utility will accept the following forms of payment:</w:t>
      </w:r>
    </w:p>
    <w:p w:rsidR="00001E6C" w:rsidRPr="001C491B" w:rsidRDefault="00001E6C" w:rsidP="001C491B">
      <w:pPr>
        <w:widowControl/>
        <w:tabs>
          <w:tab w:val="left" w:pos="2880"/>
          <w:tab w:val="left" w:pos="3960"/>
        </w:tabs>
      </w:pPr>
      <w:r w:rsidRPr="001C491B">
        <w:t xml:space="preserve">Cash </w:t>
      </w:r>
      <w:r w:rsidRPr="001C491B">
        <w:rPr>
          <w:u w:val="single"/>
        </w:rPr>
        <w:t xml:space="preserve">X </w:t>
      </w:r>
      <w:r w:rsidRPr="001C491B">
        <w:rPr>
          <w:sz w:val="20"/>
          <w:szCs w:val="20"/>
          <w:u w:val="single"/>
        </w:rPr>
        <w:t>(</w:t>
      </w:r>
      <w:r w:rsidR="001C491B" w:rsidRPr="001C491B">
        <w:rPr>
          <w:sz w:val="20"/>
          <w:szCs w:val="20"/>
          <w:u w:val="single"/>
        </w:rPr>
        <w:t xml:space="preserve">If in person at </w:t>
      </w:r>
      <w:r w:rsidRPr="001C491B">
        <w:rPr>
          <w:sz w:val="20"/>
          <w:szCs w:val="20"/>
          <w:u w:val="single"/>
        </w:rPr>
        <w:t>designated locations)</w:t>
      </w:r>
      <w:r w:rsidRPr="001C491B">
        <w:t xml:space="preserve">, </w:t>
      </w:r>
      <w:r w:rsidR="00763085" w:rsidRPr="001C491B">
        <w:tab/>
      </w:r>
      <w:r w:rsidRPr="001C491B">
        <w:t xml:space="preserve">Check </w:t>
      </w:r>
      <w:r w:rsidRPr="001C491B">
        <w:rPr>
          <w:u w:val="single"/>
        </w:rPr>
        <w:t>X</w:t>
      </w:r>
      <w:r w:rsidRPr="001C491B">
        <w:t xml:space="preserve">, </w:t>
      </w:r>
      <w:r w:rsidR="00763085" w:rsidRPr="001C491B">
        <w:tab/>
      </w:r>
      <w:r w:rsidRPr="001C491B">
        <w:t xml:space="preserve">Money Order </w:t>
      </w:r>
      <w:r w:rsidRPr="001C491B">
        <w:rPr>
          <w:u w:val="single"/>
        </w:rPr>
        <w:t>X</w:t>
      </w:r>
      <w:r w:rsidRPr="001C491B">
        <w:t xml:space="preserve">, </w:t>
      </w:r>
      <w:r w:rsidR="00763085" w:rsidRPr="001C491B">
        <w:tab/>
      </w:r>
      <w:r w:rsidRPr="001C491B">
        <w:t xml:space="preserve">Credit Card </w:t>
      </w:r>
      <w:r w:rsidRPr="001C491B">
        <w:rPr>
          <w:u w:val="single"/>
        </w:rPr>
        <w:t>X</w:t>
      </w:r>
      <w:r w:rsidRPr="001C491B">
        <w:t xml:space="preserve">, </w:t>
      </w:r>
    </w:p>
    <w:p w:rsidR="00001E6C" w:rsidRPr="001C491B" w:rsidRDefault="00001E6C" w:rsidP="00763085">
      <w:pPr>
        <w:widowControl/>
        <w:tabs>
          <w:tab w:val="left" w:pos="8640"/>
          <w:tab w:val="right" w:leader="dot" w:pos="9936"/>
        </w:tabs>
      </w:pPr>
      <w:r w:rsidRPr="001C491B">
        <w:t xml:space="preserve">Other (specify) </w:t>
      </w:r>
      <w:r w:rsidRPr="001C491B">
        <w:rPr>
          <w:u w:val="single"/>
        </w:rPr>
        <w:t>Electronic Billing &amp; Payment (See Section 2.06 – Billing)</w:t>
      </w:r>
    </w:p>
    <w:p w:rsidR="00001E6C" w:rsidRPr="00C024E5" w:rsidRDefault="00001E6C" w:rsidP="00001E6C">
      <w:pPr>
        <w:widowControl/>
        <w:tabs>
          <w:tab w:val="left" w:pos="0"/>
          <w:tab w:val="left" w:pos="720"/>
          <w:tab w:val="left" w:pos="8640"/>
          <w:tab w:val="right" w:leader="dot" w:pos="9936"/>
        </w:tabs>
        <w:ind w:left="720"/>
        <w:rPr>
          <w:sz w:val="18"/>
          <w:szCs w:val="18"/>
        </w:rPr>
      </w:pPr>
      <w:r w:rsidRPr="00C024E5">
        <w:rPr>
          <w:sz w:val="18"/>
          <w:szCs w:val="18"/>
        </w:rPr>
        <w:t>THE UTILITY MAY REQUIRE EXACT CHANGE FOR PAYMENTS AND MAY REFUSE TO ACCEPT PAYMENTS MADE USING MORE THAN $1.00 IN SMALL COINS.  A WRITTEN RECEIPT WILL BE GIVEN FOR CASH PAYMENTS.</w:t>
      </w:r>
    </w:p>
    <w:p w:rsidR="00553E92" w:rsidRPr="00553E92" w:rsidRDefault="00553E92" w:rsidP="00553E92">
      <w:pPr>
        <w:widowControl/>
        <w:rPr>
          <w:sz w:val="22"/>
          <w:szCs w:val="22"/>
        </w:rPr>
      </w:pPr>
    </w:p>
    <w:p w:rsidR="00001E6C" w:rsidRPr="00BA5279" w:rsidRDefault="00001E6C" w:rsidP="00BA5279">
      <w:pPr>
        <w:widowControl/>
        <w:tabs>
          <w:tab w:val="left" w:pos="0"/>
          <w:tab w:val="left" w:pos="720"/>
          <w:tab w:val="left" w:pos="8640"/>
          <w:tab w:val="right" w:leader="dot" w:pos="9936"/>
        </w:tabs>
        <w:ind w:left="720"/>
        <w:rPr>
          <w:sz w:val="18"/>
          <w:szCs w:val="18"/>
        </w:rPr>
      </w:pPr>
      <w:r w:rsidRPr="00C024E5">
        <w:rPr>
          <w:sz w:val="18"/>
          <w:szCs w:val="18"/>
        </w:rPr>
        <w:t>UNAFFILIATED THIRD PARTIES WHO ACCEPT AND PROCESS CASH, CREDIT CARD, OR ELECTRONIC PAYMENTS FOR UTILITY BILLS MAY REQUIRE PAYMENT OF AN ADDITIONAL CONVENIENCE CHARGE FOR THIS SERVICE</w:t>
      </w:r>
      <w:r w:rsidRPr="00BA5279">
        <w:rPr>
          <w:sz w:val="18"/>
          <w:szCs w:val="18"/>
        </w:rPr>
        <w:t>.</w:t>
      </w:r>
    </w:p>
    <w:p w:rsidR="00D26652" w:rsidRDefault="00D26652">
      <w:pPr>
        <w:widowControl/>
      </w:pPr>
    </w:p>
    <w:p w:rsidR="005003C5" w:rsidRPr="005003C5" w:rsidRDefault="005003C5" w:rsidP="005003C5">
      <w:pPr>
        <w:widowControl/>
        <w:tabs>
          <w:tab w:val="left" w:pos="-1440"/>
        </w:tabs>
      </w:pPr>
      <w:r w:rsidRPr="005003C5">
        <w:rPr>
          <w:u w:val="single"/>
        </w:rPr>
        <w:t>Section 1.02 - Miscellaneous Fees</w:t>
      </w:r>
    </w:p>
    <w:p w:rsidR="005003C5" w:rsidRPr="005003C5" w:rsidRDefault="005003C5" w:rsidP="005003C5">
      <w:pPr>
        <w:widowControl/>
        <w:tabs>
          <w:tab w:val="left" w:pos="-1440"/>
        </w:tabs>
      </w:pPr>
    </w:p>
    <w:p w:rsidR="005003C5" w:rsidRPr="005003C5" w:rsidRDefault="005003C5" w:rsidP="005003C5">
      <w:pPr>
        <w:widowControl/>
        <w:tabs>
          <w:tab w:val="right" w:leader="dot" w:pos="9360"/>
        </w:tabs>
      </w:pPr>
      <w:r w:rsidRPr="005003C5">
        <w:t>TAP FEE (Residential)</w:t>
      </w:r>
      <w:r w:rsidRPr="005003C5">
        <w:tab/>
      </w:r>
      <w:r w:rsidRPr="005003C5">
        <w:rPr>
          <w:u w:val="single"/>
        </w:rPr>
        <w:t>$650.00</w:t>
      </w:r>
    </w:p>
    <w:p w:rsidR="005003C5" w:rsidRPr="00C024E5" w:rsidRDefault="005003C5" w:rsidP="005003C5">
      <w:pPr>
        <w:widowControl/>
        <w:tabs>
          <w:tab w:val="left" w:pos="-720"/>
        </w:tabs>
        <w:ind w:left="720"/>
      </w:pPr>
      <w:r w:rsidRPr="00C024E5">
        <w:rPr>
          <w:sz w:val="18"/>
          <w:szCs w:val="18"/>
        </w:rPr>
        <w:t>THE TAP FEE COVERS THE UTILITY'S COSTS FOR MATERIALS AND LABOR TO INSTALL A STANDARD RESIDENTIAL SEWER CONNECTION.  AN ADDITIONAL FEE TO COVER UNIQUE COSTS IS PERMITTED IF LISTED ON THIS TARIFF.</w:t>
      </w:r>
    </w:p>
    <w:p w:rsidR="001C26E1" w:rsidRPr="00763085" w:rsidRDefault="001C26E1" w:rsidP="002E7DAD">
      <w:pPr>
        <w:widowControl/>
        <w:tabs>
          <w:tab w:val="right" w:pos="9360"/>
        </w:tabs>
        <w:rPr>
          <w:bCs/>
          <w:sz w:val="22"/>
          <w:szCs w:val="22"/>
        </w:rPr>
      </w:pPr>
    </w:p>
    <w:p w:rsidR="001C26E1" w:rsidRPr="00763085" w:rsidRDefault="001C26E1" w:rsidP="002E7DAD">
      <w:pPr>
        <w:widowControl/>
        <w:tabs>
          <w:tab w:val="right" w:pos="9360"/>
        </w:tabs>
        <w:rPr>
          <w:bCs/>
          <w:sz w:val="22"/>
          <w:szCs w:val="22"/>
        </w:rPr>
      </w:pPr>
    </w:p>
    <w:p w:rsidR="00763085" w:rsidRDefault="00763085">
      <w:pPr>
        <w:widowControl/>
        <w:autoSpaceDE/>
        <w:autoSpaceDN/>
        <w:adjustRightInd/>
        <w:rPr>
          <w:bCs/>
          <w:sz w:val="22"/>
          <w:szCs w:val="22"/>
        </w:rPr>
      </w:pPr>
    </w:p>
    <w:p w:rsidR="002E7DAD" w:rsidRPr="00C024E5" w:rsidRDefault="002E7DAD" w:rsidP="002E7DAD">
      <w:pPr>
        <w:widowControl/>
        <w:tabs>
          <w:tab w:val="right" w:pos="9360"/>
        </w:tabs>
        <w:rPr>
          <w:sz w:val="22"/>
          <w:szCs w:val="22"/>
        </w:rPr>
      </w:pPr>
      <w:r w:rsidRPr="00C024E5">
        <w:rPr>
          <w:b/>
          <w:bCs/>
          <w:sz w:val="22"/>
          <w:szCs w:val="22"/>
          <w:u w:val="single"/>
        </w:rPr>
        <w:t>Aqua Texas, Inc. and Aqua Utilities, Inc.</w:t>
      </w:r>
      <w:r w:rsidRPr="00C024E5">
        <w:rPr>
          <w:sz w:val="22"/>
          <w:szCs w:val="22"/>
        </w:rPr>
        <w:tab/>
        <w:t>Sewer Utility Tariff Page No. 3</w:t>
      </w:r>
    </w:p>
    <w:p w:rsidR="002E7DAD" w:rsidRPr="00C024E5" w:rsidRDefault="002E7DAD" w:rsidP="002E7DAD">
      <w:pPr>
        <w:widowControl/>
        <w:rPr>
          <w:b/>
          <w:bCs/>
          <w:sz w:val="22"/>
          <w:szCs w:val="22"/>
          <w:u w:val="single"/>
        </w:rPr>
      </w:pPr>
      <w:r w:rsidRPr="00C024E5">
        <w:rPr>
          <w:b/>
          <w:bCs/>
          <w:sz w:val="22"/>
          <w:szCs w:val="22"/>
          <w:u w:val="single"/>
        </w:rPr>
        <w:t>dba Aqua Texas - Southeast Region – Gray</w:t>
      </w:r>
    </w:p>
    <w:p w:rsidR="002E7DAD" w:rsidRPr="00C024E5" w:rsidRDefault="002E7DAD" w:rsidP="002E7DAD">
      <w:pPr>
        <w:widowControl/>
        <w:tabs>
          <w:tab w:val="right" w:pos="9360"/>
        </w:tabs>
        <w:rPr>
          <w:sz w:val="22"/>
          <w:szCs w:val="22"/>
        </w:rPr>
      </w:pPr>
    </w:p>
    <w:p w:rsidR="002E7DAD" w:rsidRPr="00C024E5" w:rsidRDefault="002E7DAD" w:rsidP="002E7DAD">
      <w:pPr>
        <w:widowControl/>
        <w:jc w:val="center"/>
        <w:rPr>
          <w:sz w:val="22"/>
          <w:szCs w:val="22"/>
        </w:rPr>
      </w:pPr>
      <w:r w:rsidRPr="00C024E5">
        <w:rPr>
          <w:sz w:val="22"/>
          <w:szCs w:val="22"/>
        </w:rPr>
        <w:t>SECTION 1.0 -- RATE SCHEDULE (CONT.)</w:t>
      </w:r>
    </w:p>
    <w:p w:rsidR="002E7DAD" w:rsidRPr="005003C5" w:rsidRDefault="002E7DAD">
      <w:pPr>
        <w:widowControl/>
        <w:tabs>
          <w:tab w:val="left" w:pos="-1440"/>
        </w:tabs>
        <w:rPr>
          <w:u w:val="single"/>
        </w:rPr>
      </w:pPr>
    </w:p>
    <w:p w:rsidR="00D26652" w:rsidRPr="005003C5" w:rsidRDefault="00D26652">
      <w:pPr>
        <w:widowControl/>
        <w:tabs>
          <w:tab w:val="right" w:leader="dot" w:pos="9360"/>
        </w:tabs>
      </w:pPr>
      <w:r w:rsidRPr="005003C5">
        <w:t>TAP FEE (Unique costs)</w:t>
      </w:r>
      <w:r w:rsidRPr="005003C5">
        <w:tab/>
      </w:r>
      <w:r w:rsidRPr="005003C5">
        <w:rPr>
          <w:u w:val="single"/>
        </w:rPr>
        <w:t>Actual Cost</w:t>
      </w:r>
    </w:p>
    <w:p w:rsidR="00D26652" w:rsidRPr="00C024E5" w:rsidRDefault="00D26652">
      <w:pPr>
        <w:widowControl/>
        <w:tabs>
          <w:tab w:val="left" w:pos="-720"/>
        </w:tabs>
        <w:ind w:left="720"/>
      </w:pPr>
      <w:r w:rsidRPr="00C024E5">
        <w:rPr>
          <w:sz w:val="18"/>
          <w:szCs w:val="18"/>
        </w:rPr>
        <w:t>FOR EXAMPLE, A ROAD BORE FOR CUSTOMERS OUTSIDE A SUBDIVISION</w:t>
      </w:r>
      <w:r w:rsidR="00497F64" w:rsidRPr="00C024E5">
        <w:rPr>
          <w:sz w:val="18"/>
          <w:szCs w:val="18"/>
        </w:rPr>
        <w:t xml:space="preserve"> </w:t>
      </w:r>
      <w:r w:rsidRPr="00C024E5">
        <w:rPr>
          <w:sz w:val="18"/>
          <w:szCs w:val="18"/>
        </w:rPr>
        <w:t>IS A UNIQUE COST.  UNIQUE COSTS WILL BE DETERMINED ON A CASE-BY-CASE BASIS.</w:t>
      </w:r>
    </w:p>
    <w:p w:rsidR="00D26652" w:rsidRPr="005003C5" w:rsidRDefault="00D26652"/>
    <w:p w:rsidR="00D543A4" w:rsidRPr="005003C5" w:rsidRDefault="001546BE" w:rsidP="00D543A4">
      <w:pPr>
        <w:widowControl/>
        <w:tabs>
          <w:tab w:val="right" w:leader="dot" w:pos="9360"/>
        </w:tabs>
        <w:ind w:left="720" w:hanging="702"/>
      </w:pPr>
      <w:r w:rsidRPr="005003C5">
        <w:t>TAP FEE (</w:t>
      </w:r>
      <w:r w:rsidR="005D2DDB" w:rsidRPr="005003C5">
        <w:t>Non-Residential</w:t>
      </w:r>
      <w:r w:rsidR="00D543A4" w:rsidRPr="005003C5">
        <w:t>)</w:t>
      </w:r>
      <w:r w:rsidR="00D543A4" w:rsidRPr="005003C5">
        <w:tab/>
      </w:r>
      <w:r w:rsidR="00D543A4" w:rsidRPr="005003C5">
        <w:rPr>
          <w:u w:val="single"/>
        </w:rPr>
        <w:t>Actual Cost</w:t>
      </w:r>
    </w:p>
    <w:p w:rsidR="00D543A4" w:rsidRPr="00C024E5" w:rsidRDefault="00D543A4" w:rsidP="00D543A4">
      <w:pPr>
        <w:widowControl/>
        <w:tabs>
          <w:tab w:val="left" w:pos="-720"/>
        </w:tabs>
        <w:ind w:left="720"/>
        <w:rPr>
          <w:sz w:val="18"/>
          <w:szCs w:val="18"/>
        </w:rPr>
      </w:pPr>
      <w:r w:rsidRPr="00C024E5">
        <w:rPr>
          <w:sz w:val="18"/>
          <w:szCs w:val="18"/>
        </w:rPr>
        <w:t>THIS TAP FEE IS BASED ON THE UTILITY'S ACTUAL COST FOR MATERI</w:t>
      </w:r>
      <w:r w:rsidR="005D2DDB" w:rsidRPr="00C024E5">
        <w:rPr>
          <w:sz w:val="18"/>
          <w:szCs w:val="18"/>
        </w:rPr>
        <w:t xml:space="preserve">ALS AND LABOR </w:t>
      </w:r>
      <w:r w:rsidR="001546BE" w:rsidRPr="00C024E5">
        <w:rPr>
          <w:sz w:val="18"/>
          <w:szCs w:val="18"/>
        </w:rPr>
        <w:t xml:space="preserve">FOR </w:t>
      </w:r>
      <w:r w:rsidR="006419F3" w:rsidRPr="00C024E5">
        <w:rPr>
          <w:sz w:val="18"/>
          <w:szCs w:val="18"/>
        </w:rPr>
        <w:t xml:space="preserve">NON-RESIDENTIAL </w:t>
      </w:r>
      <w:r w:rsidR="001546BE" w:rsidRPr="00C024E5">
        <w:rPr>
          <w:sz w:val="18"/>
          <w:szCs w:val="18"/>
        </w:rPr>
        <w:t>SEWER CONNECTIONS</w:t>
      </w:r>
      <w:r w:rsidRPr="00C024E5">
        <w:rPr>
          <w:sz w:val="18"/>
          <w:szCs w:val="18"/>
        </w:rPr>
        <w:t>.  UNIQUE COSTS, SUCH AS ROAD BORES, WILL BE CHARGED IN ADDITION TO THIS TAP FEE AT THEIR ACTUAL COST OF INSTALLATION.</w:t>
      </w:r>
    </w:p>
    <w:p w:rsidR="0093377E" w:rsidRPr="005003C5" w:rsidRDefault="0093377E" w:rsidP="005003C5">
      <w:pPr>
        <w:widowControl/>
      </w:pPr>
    </w:p>
    <w:p w:rsidR="0093377E" w:rsidRPr="005003C5" w:rsidRDefault="006419F3" w:rsidP="0093377E">
      <w:pPr>
        <w:widowControl/>
        <w:tabs>
          <w:tab w:val="right" w:leader="dot" w:pos="9360"/>
        </w:tabs>
        <w:ind w:firstLine="18"/>
      </w:pPr>
      <w:r w:rsidRPr="005003C5">
        <w:t>SERVICE</w:t>
      </w:r>
      <w:r w:rsidR="0093377E" w:rsidRPr="005003C5">
        <w:t xml:space="preserve"> RELOCATION FEE (Customer's Request) </w:t>
      </w:r>
      <w:r w:rsidR="0093377E" w:rsidRPr="005003C5">
        <w:tab/>
      </w:r>
      <w:r w:rsidR="0093377E" w:rsidRPr="005003C5">
        <w:rPr>
          <w:u w:val="single"/>
        </w:rPr>
        <w:t>Actual Cost</w:t>
      </w:r>
    </w:p>
    <w:p w:rsidR="0093377E" w:rsidRPr="00C024E5" w:rsidRDefault="0093377E" w:rsidP="005003C5">
      <w:pPr>
        <w:widowControl/>
        <w:ind w:left="720"/>
        <w:rPr>
          <w:sz w:val="18"/>
          <w:szCs w:val="18"/>
        </w:rPr>
      </w:pPr>
      <w:r w:rsidRPr="00C024E5">
        <w:rPr>
          <w:sz w:val="18"/>
          <w:szCs w:val="18"/>
        </w:rPr>
        <w:t>THIS FEE MAY BE CHARGED IF A CUSTOMER REQ</w:t>
      </w:r>
      <w:r w:rsidR="006419F3" w:rsidRPr="00C024E5">
        <w:rPr>
          <w:sz w:val="18"/>
          <w:szCs w:val="18"/>
        </w:rPr>
        <w:t>UESTS THAT AN EXISTING SERVICE CONNECTION</w:t>
      </w:r>
      <w:r w:rsidRPr="00C024E5">
        <w:rPr>
          <w:sz w:val="18"/>
          <w:szCs w:val="18"/>
        </w:rPr>
        <w:t xml:space="preserve"> BE RELOCATED</w:t>
      </w:r>
      <w:r w:rsidRPr="00F0102D">
        <w:rPr>
          <w:sz w:val="18"/>
          <w:szCs w:val="18"/>
        </w:rPr>
        <w:t>.</w:t>
      </w:r>
    </w:p>
    <w:p w:rsidR="00D543A4" w:rsidRPr="005003C5" w:rsidRDefault="00D543A4">
      <w:pPr>
        <w:widowControl/>
        <w:tabs>
          <w:tab w:val="right" w:leader="dot" w:pos="9360"/>
        </w:tabs>
        <w:ind w:firstLine="18"/>
      </w:pPr>
    </w:p>
    <w:p w:rsidR="00D543A4" w:rsidRPr="005003C5" w:rsidRDefault="00D543A4" w:rsidP="00D543A4">
      <w:pPr>
        <w:widowControl/>
        <w:tabs>
          <w:tab w:val="left" w:pos="-1440"/>
        </w:tabs>
        <w:ind w:firstLine="18"/>
      </w:pPr>
      <w:r w:rsidRPr="005003C5">
        <w:t>RECONNECTION FEE</w:t>
      </w:r>
    </w:p>
    <w:p w:rsidR="00D543A4" w:rsidRPr="00C024E5" w:rsidRDefault="00D543A4" w:rsidP="00D543A4">
      <w:pPr>
        <w:ind w:left="720"/>
        <w:rPr>
          <w:sz w:val="18"/>
          <w:szCs w:val="18"/>
        </w:rPr>
      </w:pPr>
      <w:r w:rsidRPr="00C024E5">
        <w:rPr>
          <w:sz w:val="18"/>
          <w:szCs w:val="18"/>
        </w:rPr>
        <w:t>THE RECONNECT FEE MUST BE PAID BEFORE SERVICE CAN BE RESTORED TO A CUSTOMER WHO HAS BEEN DISCONNECTED FOR THE FOLLOWING REASONS (OR OTHER REASONS LISTED UNDER SECTION 2.0 OF THIS TARIFF):</w:t>
      </w:r>
    </w:p>
    <w:p w:rsidR="00D543A4" w:rsidRPr="005003C5" w:rsidRDefault="00D543A4" w:rsidP="00D543A4"/>
    <w:p w:rsidR="00D543A4" w:rsidRPr="005003C5" w:rsidRDefault="000F6B90" w:rsidP="00D543A4">
      <w:pPr>
        <w:widowControl/>
        <w:tabs>
          <w:tab w:val="left" w:leader="dot" w:pos="1080"/>
          <w:tab w:val="right" w:leader="dot" w:pos="9360"/>
        </w:tabs>
        <w:ind w:firstLine="720"/>
      </w:pPr>
      <w:r w:rsidRPr="005003C5">
        <w:t>a) Non-</w:t>
      </w:r>
      <w:r w:rsidR="00D543A4" w:rsidRPr="005003C5">
        <w:t>payment of bill (Maximum $25.00)</w:t>
      </w:r>
      <w:r w:rsidR="00D543A4" w:rsidRPr="005003C5">
        <w:tab/>
      </w:r>
      <w:r w:rsidR="00D543A4" w:rsidRPr="005003C5">
        <w:rPr>
          <w:u w:val="single"/>
        </w:rPr>
        <w:t>$25.00</w:t>
      </w:r>
    </w:p>
    <w:p w:rsidR="0093377E" w:rsidRPr="005003C5" w:rsidRDefault="00D543A4" w:rsidP="0093377E">
      <w:pPr>
        <w:widowControl/>
        <w:tabs>
          <w:tab w:val="left" w:leader="dot" w:pos="1080"/>
          <w:tab w:val="right" w:leader="dot" w:pos="9360"/>
        </w:tabs>
        <w:ind w:firstLine="720"/>
        <w:rPr>
          <w:u w:val="single"/>
        </w:rPr>
      </w:pPr>
      <w:r w:rsidRPr="005003C5">
        <w:t>b)</w:t>
      </w:r>
      <w:r w:rsidR="000F6B90" w:rsidRPr="005003C5">
        <w:t xml:space="preserve"> </w:t>
      </w:r>
      <w:r w:rsidRPr="005003C5">
        <w:t>Customer's request that service be disconnected</w:t>
      </w:r>
      <w:r w:rsidRPr="005003C5">
        <w:tab/>
      </w:r>
      <w:r w:rsidR="00D15F19" w:rsidRPr="005003C5">
        <w:rPr>
          <w:u w:val="single"/>
        </w:rPr>
        <w:t>$4</w:t>
      </w:r>
      <w:r w:rsidRPr="005003C5">
        <w:rPr>
          <w:u w:val="single"/>
        </w:rPr>
        <w:t>5.00</w:t>
      </w:r>
    </w:p>
    <w:p w:rsidR="0089768A" w:rsidRPr="005003C5" w:rsidRDefault="00DB33BE" w:rsidP="00DB33BE">
      <w:pPr>
        <w:widowControl/>
        <w:tabs>
          <w:tab w:val="left" w:leader="dot" w:pos="1080"/>
          <w:tab w:val="right" w:leader="dot" w:pos="9360"/>
        </w:tabs>
        <w:ind w:firstLine="720"/>
      </w:pPr>
      <w:r w:rsidRPr="005003C5">
        <w:t xml:space="preserve">c) </w:t>
      </w:r>
      <w:r w:rsidR="00F96AB4" w:rsidRPr="005003C5">
        <w:t>Non-residential c</w:t>
      </w:r>
      <w:r w:rsidR="0089768A" w:rsidRPr="005003C5">
        <w:t xml:space="preserve">ustomer </w:t>
      </w:r>
      <w:r w:rsidR="00F96AB4" w:rsidRPr="005003C5">
        <w:t>f</w:t>
      </w:r>
      <w:r w:rsidRPr="005003C5">
        <w:t xml:space="preserve">ailure to correct improper wastewater </w:t>
      </w:r>
      <w:r w:rsidR="00F0102D" w:rsidRPr="005003C5">
        <w:t>discharges</w:t>
      </w:r>
    </w:p>
    <w:p w:rsidR="00DB33BE" w:rsidRPr="005003C5" w:rsidRDefault="0089768A" w:rsidP="00F0102D">
      <w:pPr>
        <w:widowControl/>
        <w:tabs>
          <w:tab w:val="right" w:leader="dot" w:pos="9360"/>
        </w:tabs>
        <w:ind w:left="1170" w:hanging="180"/>
        <w:rPr>
          <w:u w:val="single"/>
        </w:rPr>
      </w:pPr>
      <w:r w:rsidRPr="005003C5">
        <w:t>(see Section 2.20 of this Tariff)</w:t>
      </w:r>
      <w:r w:rsidR="00DB33BE" w:rsidRPr="005003C5">
        <w:tab/>
      </w:r>
      <w:r w:rsidRPr="005003C5">
        <w:rPr>
          <w:u w:val="single"/>
        </w:rPr>
        <w:t>$150</w:t>
      </w:r>
      <w:r w:rsidR="00DB33BE" w:rsidRPr="005003C5">
        <w:rPr>
          <w:u w:val="single"/>
        </w:rPr>
        <w:t>.00</w:t>
      </w:r>
    </w:p>
    <w:p w:rsidR="00DB33BE" w:rsidRPr="00C024E5" w:rsidRDefault="00F96AB4" w:rsidP="00F0102D">
      <w:pPr>
        <w:ind w:left="720"/>
        <w:jc w:val="both"/>
        <w:rPr>
          <w:sz w:val="18"/>
          <w:szCs w:val="18"/>
        </w:rPr>
      </w:pPr>
      <w:r w:rsidRPr="00C024E5">
        <w:rPr>
          <w:sz w:val="18"/>
          <w:szCs w:val="18"/>
        </w:rPr>
        <w:t>IF A NON-RESIDENTIAL CUSTOMER FAILS TO CORRECT IMPROPER GREASE TRAP CONDITIONS OR TO BRING SEWER DISCHARGESFROM ANY GREASE TRAP OR</w:t>
      </w:r>
      <w:r w:rsidR="00EE360E" w:rsidRPr="00C024E5">
        <w:rPr>
          <w:sz w:val="18"/>
          <w:szCs w:val="18"/>
        </w:rPr>
        <w:t xml:space="preserve"> OTHER</w:t>
      </w:r>
      <w:r w:rsidRPr="00C024E5">
        <w:rPr>
          <w:sz w:val="18"/>
          <w:szCs w:val="18"/>
        </w:rPr>
        <w:t xml:space="preserve"> PRETREATMENT UNIT INTO COMPLIANCE WITH THE “CONDIT</w:t>
      </w:r>
      <w:r w:rsidR="00E1441A" w:rsidRPr="00C024E5">
        <w:rPr>
          <w:sz w:val="18"/>
          <w:szCs w:val="18"/>
        </w:rPr>
        <w:t xml:space="preserve">IONS FOR NON-RESIDENTIAL </w:t>
      </w:r>
      <w:r w:rsidRPr="00C024E5">
        <w:rPr>
          <w:sz w:val="18"/>
          <w:szCs w:val="18"/>
        </w:rPr>
        <w:t xml:space="preserve">SEWER SERVICE” INCLUDED IN APPENDIX </w:t>
      </w:r>
      <w:r w:rsidR="00A444BD" w:rsidRPr="00C024E5">
        <w:rPr>
          <w:sz w:val="18"/>
          <w:szCs w:val="18"/>
        </w:rPr>
        <w:t>B</w:t>
      </w:r>
      <w:r w:rsidR="00E102D8" w:rsidRPr="00C024E5">
        <w:rPr>
          <w:sz w:val="18"/>
          <w:szCs w:val="18"/>
        </w:rPr>
        <w:t xml:space="preserve"> WITHIN 10</w:t>
      </w:r>
      <w:r w:rsidRPr="00C024E5">
        <w:rPr>
          <w:sz w:val="18"/>
          <w:szCs w:val="18"/>
        </w:rPr>
        <w:t xml:space="preserve"> DAYS AFTER WRITTEN NOTICE IS PROVIDED, SERVICE WILL BE DISCONNECTED UNTIL THE IMPROPER </w:t>
      </w:r>
      <w:r w:rsidR="00EE360E" w:rsidRPr="00C024E5">
        <w:rPr>
          <w:sz w:val="18"/>
          <w:szCs w:val="18"/>
        </w:rPr>
        <w:t>CONDITIONS ARE CORRECTED.  RECONNECTION OF SERVICE WILL REQUIRE PAYMENT OF THIS FEE AND AN ONSITE INSPECTION OF THE GREASE TRAP OR OTHER PRETREATMEN</w:t>
      </w:r>
      <w:r w:rsidR="00C87DEF" w:rsidRPr="00C024E5">
        <w:rPr>
          <w:sz w:val="18"/>
          <w:szCs w:val="18"/>
        </w:rPr>
        <w:t>T UNIT BY UTILITY PERSONNEL OR A UTILITY</w:t>
      </w:r>
      <w:r w:rsidR="00EE360E" w:rsidRPr="00C024E5">
        <w:rPr>
          <w:sz w:val="18"/>
          <w:szCs w:val="18"/>
        </w:rPr>
        <w:t xml:space="preserve"> CONTRACTOR BEFORE SERVICE IS RESTORED.</w:t>
      </w:r>
      <w:r w:rsidR="00732A02" w:rsidRPr="00C024E5">
        <w:rPr>
          <w:sz w:val="18"/>
          <w:szCs w:val="18"/>
        </w:rPr>
        <w:t xml:space="preserve">  SEPARATE </w:t>
      </w:r>
      <w:r w:rsidR="00ED2E75" w:rsidRPr="00C024E5">
        <w:rPr>
          <w:sz w:val="18"/>
          <w:szCs w:val="18"/>
        </w:rPr>
        <w:t>INSPECTION AND SAMPLING FEES MAY ALSO APPLY AS D</w:t>
      </w:r>
      <w:r w:rsidR="000C5F43" w:rsidRPr="00C024E5">
        <w:rPr>
          <w:sz w:val="18"/>
          <w:szCs w:val="18"/>
        </w:rPr>
        <w:t>ESCRIBED ELSEWHERE I</w:t>
      </w:r>
      <w:r w:rsidR="00ED2E75" w:rsidRPr="00C024E5">
        <w:rPr>
          <w:sz w:val="18"/>
          <w:szCs w:val="18"/>
        </w:rPr>
        <w:t>N THIS TARIFF</w:t>
      </w:r>
      <w:r w:rsidR="00732A02" w:rsidRPr="00C024E5">
        <w:rPr>
          <w:sz w:val="18"/>
          <w:szCs w:val="18"/>
        </w:rPr>
        <w:t>.</w:t>
      </w:r>
    </w:p>
    <w:p w:rsidR="00DB33BE" w:rsidRPr="005003C5" w:rsidRDefault="00DB33BE" w:rsidP="00DB33BE"/>
    <w:p w:rsidR="000F6B90" w:rsidRPr="005003C5" w:rsidRDefault="000F6B90" w:rsidP="000F6B90">
      <w:pPr>
        <w:widowControl/>
        <w:tabs>
          <w:tab w:val="right" w:leader="dot" w:pos="9360"/>
        </w:tabs>
      </w:pPr>
      <w:r w:rsidRPr="005003C5">
        <w:t>TRANSFER FEE ………</w:t>
      </w:r>
      <w:r w:rsidRPr="005003C5">
        <w:tab/>
      </w:r>
      <w:r w:rsidR="00D15F19" w:rsidRPr="005003C5">
        <w:rPr>
          <w:u w:val="single"/>
        </w:rPr>
        <w:t>$45</w:t>
      </w:r>
      <w:r w:rsidRPr="005003C5">
        <w:rPr>
          <w:u w:val="single"/>
        </w:rPr>
        <w:t>.00</w:t>
      </w:r>
    </w:p>
    <w:p w:rsidR="000F6B90" w:rsidRPr="00C024E5" w:rsidRDefault="000F6B90" w:rsidP="000F6B90">
      <w:pPr>
        <w:widowControl/>
        <w:tabs>
          <w:tab w:val="left" w:pos="-1200"/>
          <w:tab w:val="left" w:pos="-720"/>
        </w:tabs>
        <w:ind w:left="720"/>
        <w:rPr>
          <w:sz w:val="18"/>
          <w:szCs w:val="18"/>
        </w:rPr>
      </w:pPr>
      <w:r w:rsidRPr="00C024E5">
        <w:rPr>
          <w:sz w:val="18"/>
          <w:szCs w:val="18"/>
        </w:rPr>
        <w:t>THE TRANSFER FEE WILL BE CHARGED FOR CHANGING AN ACCOUNT NAME AT THE SAME SERVICE LOCATION WHEN THE SERVICE IS NOT DISCONNECTED</w:t>
      </w:r>
    </w:p>
    <w:p w:rsidR="000F6B90" w:rsidRPr="005003C5" w:rsidRDefault="000F6B90">
      <w:pPr>
        <w:widowControl/>
        <w:tabs>
          <w:tab w:val="right" w:leader="dot" w:pos="9360"/>
        </w:tabs>
      </w:pPr>
    </w:p>
    <w:p w:rsidR="000F6B90" w:rsidRPr="005003C5" w:rsidRDefault="000F6B90" w:rsidP="000F6B90">
      <w:pPr>
        <w:widowControl/>
        <w:tabs>
          <w:tab w:val="right" w:leader="dot" w:pos="9360"/>
        </w:tabs>
      </w:pPr>
      <w:r w:rsidRPr="005003C5">
        <w:t xml:space="preserve">LATE CHARGE </w:t>
      </w:r>
      <w:r w:rsidRPr="005003C5">
        <w:tab/>
      </w:r>
      <w:r w:rsidRPr="005003C5">
        <w:rPr>
          <w:u w:val="single"/>
        </w:rPr>
        <w:t>10%</w:t>
      </w:r>
      <w:r w:rsidR="00497F64" w:rsidRPr="005003C5">
        <w:rPr>
          <w:u w:val="single"/>
        </w:rPr>
        <w:t xml:space="preserve"> OF BILL</w:t>
      </w:r>
    </w:p>
    <w:p w:rsidR="000F6B90" w:rsidRPr="00C024E5" w:rsidRDefault="00C64436" w:rsidP="000F6B90">
      <w:pPr>
        <w:widowControl/>
        <w:ind w:left="720"/>
      </w:pPr>
      <w:r w:rsidRPr="00C024E5">
        <w:rPr>
          <w:sz w:val="18"/>
          <w:szCs w:val="18"/>
        </w:rPr>
        <w:t>PUC</w:t>
      </w:r>
      <w:r w:rsidR="000F6B90" w:rsidRPr="00C024E5">
        <w:rPr>
          <w:sz w:val="18"/>
          <w:szCs w:val="18"/>
        </w:rPr>
        <w:t xml:space="preserve"> RULES ALLOW A ONE-TIME PENALTY TO BE CHARGED ON DELINQUENT BILLS.   A LATE CHARGE MAY NOT BE APPLIED TO ANY BALANCE TO WHICH THE PENALTY WAS APPLIED IN A PREVIOUS BILLING.</w:t>
      </w:r>
    </w:p>
    <w:p w:rsidR="000F6B90" w:rsidRPr="005003C5" w:rsidRDefault="000F6B90">
      <w:pPr>
        <w:widowControl/>
        <w:tabs>
          <w:tab w:val="right" w:leader="dot" w:pos="9360"/>
        </w:tabs>
        <w:rPr>
          <w:sz w:val="22"/>
          <w:szCs w:val="22"/>
        </w:rPr>
      </w:pPr>
    </w:p>
    <w:p w:rsidR="001C491B" w:rsidRPr="005003C5" w:rsidRDefault="001C491B" w:rsidP="001C491B">
      <w:pPr>
        <w:widowControl/>
        <w:tabs>
          <w:tab w:val="right" w:leader="dot" w:pos="9360"/>
        </w:tabs>
      </w:pPr>
      <w:r w:rsidRPr="005003C5">
        <w:t>RETURNED CHECK CHARGE</w:t>
      </w:r>
      <w:r w:rsidRPr="005003C5">
        <w:tab/>
      </w:r>
      <w:r w:rsidRPr="005003C5">
        <w:rPr>
          <w:u w:val="single"/>
        </w:rPr>
        <w:t>$25.00</w:t>
      </w:r>
    </w:p>
    <w:p w:rsidR="001C491B" w:rsidRPr="00C024E5" w:rsidRDefault="001C491B" w:rsidP="001C491B">
      <w:pPr>
        <w:widowControl/>
        <w:ind w:firstLine="720"/>
      </w:pPr>
      <w:r w:rsidRPr="00C024E5">
        <w:rPr>
          <w:sz w:val="18"/>
          <w:szCs w:val="18"/>
        </w:rPr>
        <w:t>RETURNED CHECK CHARGES MUST BE BASED ON THE UTILITY’S DOCUMENTABLE COST.</w:t>
      </w:r>
    </w:p>
    <w:p w:rsidR="005003C5" w:rsidRPr="005003C5" w:rsidRDefault="005003C5" w:rsidP="00F0102D">
      <w:pPr>
        <w:rPr>
          <w:sz w:val="22"/>
          <w:szCs w:val="22"/>
        </w:rPr>
      </w:pPr>
    </w:p>
    <w:p w:rsidR="007026A5" w:rsidRPr="005003C5" w:rsidRDefault="007026A5" w:rsidP="007026A5">
      <w:pPr>
        <w:widowControl/>
        <w:tabs>
          <w:tab w:val="right" w:leader="dot" w:pos="9360"/>
        </w:tabs>
        <w:rPr>
          <w:u w:val="single"/>
        </w:rPr>
      </w:pPr>
      <w:r w:rsidRPr="005003C5">
        <w:t xml:space="preserve">CUSTOMER DEPOSIT - RESIDENTIAL </w:t>
      </w:r>
      <w:r w:rsidRPr="005003C5">
        <w:tab/>
      </w:r>
      <w:r w:rsidRPr="005003C5">
        <w:rPr>
          <w:u w:val="single"/>
        </w:rPr>
        <w:t>$50.00</w:t>
      </w:r>
    </w:p>
    <w:p w:rsidR="007026A5" w:rsidRPr="005003C5" w:rsidRDefault="007026A5" w:rsidP="007026A5">
      <w:pPr>
        <w:widowControl/>
        <w:tabs>
          <w:tab w:val="right" w:leader="dot" w:pos="9360"/>
        </w:tabs>
        <w:rPr>
          <w:u w:val="single"/>
        </w:rPr>
      </w:pPr>
    </w:p>
    <w:p w:rsidR="007026A5" w:rsidRPr="005003C5" w:rsidRDefault="007026A5" w:rsidP="007026A5">
      <w:pPr>
        <w:widowControl/>
        <w:tabs>
          <w:tab w:val="right" w:leader="dot" w:pos="9360"/>
        </w:tabs>
      </w:pPr>
      <w:r w:rsidRPr="005003C5">
        <w:t>CUSTOMER DEPOSIT – COMMERCIAL AND NON-RESIDENTIAL</w:t>
      </w:r>
      <w:r w:rsidRPr="005003C5">
        <w:tab/>
      </w:r>
      <w:r w:rsidRPr="005003C5">
        <w:rPr>
          <w:u w:val="single"/>
        </w:rPr>
        <w:t>1/6</w:t>
      </w:r>
      <w:r w:rsidRPr="005003C5">
        <w:rPr>
          <w:u w:val="single"/>
          <w:vertAlign w:val="superscript"/>
        </w:rPr>
        <w:t>th</w:t>
      </w:r>
      <w:r w:rsidRPr="005003C5">
        <w:rPr>
          <w:u w:val="single"/>
        </w:rPr>
        <w:t xml:space="preserve"> of estimated</w:t>
      </w:r>
    </w:p>
    <w:p w:rsidR="007026A5" w:rsidRPr="005003C5" w:rsidRDefault="007026A5" w:rsidP="007026A5">
      <w:pPr>
        <w:widowControl/>
        <w:tabs>
          <w:tab w:val="right" w:pos="9360"/>
        </w:tabs>
        <w:rPr>
          <w:u w:val="single"/>
        </w:rPr>
      </w:pPr>
      <w:r w:rsidRPr="005003C5">
        <w:tab/>
      </w:r>
      <w:r w:rsidRPr="005003C5">
        <w:rPr>
          <w:u w:val="single"/>
        </w:rPr>
        <w:t>annual bill</w:t>
      </w:r>
    </w:p>
    <w:p w:rsidR="005003C5" w:rsidRDefault="005003C5" w:rsidP="00F0102D">
      <w:pPr>
        <w:rPr>
          <w:sz w:val="22"/>
          <w:szCs w:val="22"/>
        </w:rPr>
      </w:pPr>
    </w:p>
    <w:p w:rsidR="007026A5" w:rsidRDefault="007026A5" w:rsidP="00F0102D">
      <w:pPr>
        <w:rPr>
          <w:sz w:val="22"/>
          <w:szCs w:val="22"/>
        </w:rPr>
      </w:pPr>
    </w:p>
    <w:p w:rsidR="007026A5" w:rsidRDefault="007026A5" w:rsidP="00F0102D">
      <w:pPr>
        <w:rPr>
          <w:sz w:val="22"/>
          <w:szCs w:val="22"/>
        </w:rPr>
      </w:pPr>
    </w:p>
    <w:p w:rsidR="00F0102D" w:rsidRDefault="00F0102D">
      <w:pPr>
        <w:widowControl/>
        <w:autoSpaceDE/>
        <w:autoSpaceDN/>
        <w:adjustRightInd/>
        <w:rPr>
          <w:bCs/>
          <w:sz w:val="22"/>
          <w:szCs w:val="22"/>
        </w:rPr>
      </w:pPr>
      <w:r>
        <w:rPr>
          <w:bCs/>
          <w:sz w:val="22"/>
          <w:szCs w:val="22"/>
        </w:rPr>
        <w:br w:type="page"/>
      </w:r>
    </w:p>
    <w:p w:rsidR="002E7DAD" w:rsidRPr="005003C5" w:rsidRDefault="002E7DAD" w:rsidP="002E7DAD">
      <w:pPr>
        <w:widowControl/>
        <w:tabs>
          <w:tab w:val="right" w:pos="9360"/>
        </w:tabs>
      </w:pPr>
      <w:r w:rsidRPr="005003C5">
        <w:rPr>
          <w:b/>
          <w:bCs/>
          <w:u w:val="single"/>
        </w:rPr>
        <w:lastRenderedPageBreak/>
        <w:t>Aqua Texas, Inc. and Aqua Utilities, Inc.</w:t>
      </w:r>
      <w:r w:rsidRPr="005003C5">
        <w:tab/>
        <w:t>Sewer Utility Tariff Page No. 4</w:t>
      </w:r>
    </w:p>
    <w:p w:rsidR="002E7DAD" w:rsidRPr="005003C5" w:rsidRDefault="002E7DAD" w:rsidP="002E7DAD">
      <w:pPr>
        <w:widowControl/>
        <w:rPr>
          <w:b/>
          <w:bCs/>
          <w:u w:val="single"/>
        </w:rPr>
      </w:pPr>
      <w:r w:rsidRPr="005003C5">
        <w:rPr>
          <w:b/>
          <w:bCs/>
          <w:u w:val="single"/>
        </w:rPr>
        <w:t>dba Aqua Texas - Southeast Region – Gray</w:t>
      </w:r>
    </w:p>
    <w:p w:rsidR="002E7DAD" w:rsidRPr="005003C5" w:rsidRDefault="002E7DAD" w:rsidP="002E7DAD">
      <w:pPr>
        <w:widowControl/>
        <w:tabs>
          <w:tab w:val="right" w:pos="9360"/>
        </w:tabs>
      </w:pPr>
    </w:p>
    <w:p w:rsidR="002E7DAD" w:rsidRPr="005003C5" w:rsidRDefault="002E7DAD" w:rsidP="002E7DAD">
      <w:pPr>
        <w:widowControl/>
        <w:jc w:val="center"/>
      </w:pPr>
      <w:r w:rsidRPr="005003C5">
        <w:t>SECTION 1.0 -- RATE SCHEDULE (CONT.)</w:t>
      </w:r>
    </w:p>
    <w:p w:rsidR="002E7DAD" w:rsidRPr="005003C5" w:rsidRDefault="002E7DAD">
      <w:pPr>
        <w:widowControl/>
        <w:tabs>
          <w:tab w:val="right" w:leader="dot" w:pos="9360"/>
        </w:tabs>
      </w:pPr>
    </w:p>
    <w:p w:rsidR="00D26652" w:rsidRPr="005003C5" w:rsidRDefault="002E5648">
      <w:pPr>
        <w:tabs>
          <w:tab w:val="right" w:leader="dot" w:pos="9360"/>
        </w:tabs>
      </w:pPr>
      <w:r w:rsidRPr="005003C5">
        <w:t>ILLE</w:t>
      </w:r>
      <w:r w:rsidR="00D26652" w:rsidRPr="005003C5">
        <w:t>GAL RECONNECTION</w:t>
      </w:r>
      <w:r w:rsidR="00CE3998" w:rsidRPr="005003C5">
        <w:t xml:space="preserve"> OR SHUT-</w:t>
      </w:r>
      <w:r w:rsidR="00A346A7" w:rsidRPr="005003C5">
        <w:t>OFF EQUIPMENT DAMAGE FEE</w:t>
      </w:r>
      <w:r w:rsidR="00D26652" w:rsidRPr="005003C5">
        <w:tab/>
      </w:r>
      <w:r w:rsidR="007466B5" w:rsidRPr="005003C5">
        <w:rPr>
          <w:u w:val="single"/>
        </w:rPr>
        <w:t>$25</w:t>
      </w:r>
      <w:r w:rsidR="004E526C" w:rsidRPr="005003C5">
        <w:rPr>
          <w:u w:val="single"/>
        </w:rPr>
        <w:t>0</w:t>
      </w:r>
      <w:r w:rsidR="00D26652" w:rsidRPr="005003C5">
        <w:rPr>
          <w:u w:val="single"/>
        </w:rPr>
        <w:t>.00</w:t>
      </w:r>
    </w:p>
    <w:p w:rsidR="00D26652" w:rsidRPr="00C024E5" w:rsidRDefault="00D26652" w:rsidP="001C26E1">
      <w:pPr>
        <w:ind w:left="720"/>
        <w:jc w:val="both"/>
        <w:rPr>
          <w:sz w:val="18"/>
          <w:szCs w:val="18"/>
        </w:rPr>
      </w:pPr>
      <w:r w:rsidRPr="00C024E5">
        <w:rPr>
          <w:sz w:val="18"/>
          <w:szCs w:val="18"/>
        </w:rPr>
        <w:t xml:space="preserve">IN ORDER TO REIMBURSE THE UTILITY WITHOUT BURDENING OTHER CUSTOMERS WITH HIGHER RATES FOR THE ADDITIONAL COST OF SERVICE TRIPS </w:t>
      </w:r>
      <w:r w:rsidR="00A346A7" w:rsidRPr="00C024E5">
        <w:rPr>
          <w:sz w:val="18"/>
          <w:szCs w:val="18"/>
        </w:rPr>
        <w:t xml:space="preserve">AND EQUIPMENT REQUIRED TO MORE FORCEFULLY </w:t>
      </w:r>
      <w:r w:rsidRPr="00C024E5">
        <w:rPr>
          <w:sz w:val="18"/>
          <w:szCs w:val="18"/>
        </w:rPr>
        <w:t xml:space="preserve">DISCONNECT A CUSTOMER/ACCOUNT HOLDER </w:t>
      </w:r>
      <w:r w:rsidR="00A346A7" w:rsidRPr="00C024E5">
        <w:rPr>
          <w:sz w:val="18"/>
          <w:szCs w:val="18"/>
        </w:rPr>
        <w:t xml:space="preserve">PREVIOUSLY </w:t>
      </w:r>
      <w:r w:rsidR="001F63C2" w:rsidRPr="00C024E5">
        <w:rPr>
          <w:sz w:val="18"/>
          <w:szCs w:val="18"/>
        </w:rPr>
        <w:t>DISCONNECTED FOR NONPAYMENT</w:t>
      </w:r>
      <w:r w:rsidR="0054596B" w:rsidRPr="00C024E5">
        <w:rPr>
          <w:sz w:val="18"/>
          <w:szCs w:val="18"/>
        </w:rPr>
        <w:t>, FAILURE TO CORRECT IMPROPER WATEWATER DISCHARGES,</w:t>
      </w:r>
      <w:r w:rsidR="009F5FCD" w:rsidRPr="00C024E5">
        <w:rPr>
          <w:sz w:val="18"/>
          <w:szCs w:val="18"/>
        </w:rPr>
        <w:t xml:space="preserve"> OR OTHER LAWFUL REASONS </w:t>
      </w:r>
      <w:r w:rsidR="00F24E32" w:rsidRPr="00C024E5">
        <w:rPr>
          <w:sz w:val="18"/>
          <w:szCs w:val="18"/>
        </w:rPr>
        <w:t>WHO</w:t>
      </w:r>
      <w:r w:rsidR="00AC482A" w:rsidRPr="00C024E5">
        <w:rPr>
          <w:sz w:val="18"/>
          <w:szCs w:val="18"/>
        </w:rPr>
        <w:t xml:space="preserve"> </w:t>
      </w:r>
      <w:r w:rsidR="00A346A7" w:rsidRPr="00C024E5">
        <w:rPr>
          <w:sz w:val="18"/>
          <w:szCs w:val="18"/>
        </w:rPr>
        <w:t>HAS ILLEGALLY RECONNNECTED SERVICE OR BEGUN TO DISCHARGE WASTEWATER TO THE UTILITY’S SYSTEM AGAIN WITHOUT PAYING PAST DUE CHARGES</w:t>
      </w:r>
      <w:r w:rsidR="00CE3998" w:rsidRPr="00C024E5">
        <w:rPr>
          <w:sz w:val="18"/>
          <w:szCs w:val="18"/>
        </w:rPr>
        <w:t xml:space="preserve">, </w:t>
      </w:r>
      <w:r w:rsidR="00227CFC" w:rsidRPr="00C024E5">
        <w:rPr>
          <w:sz w:val="18"/>
          <w:szCs w:val="18"/>
        </w:rPr>
        <w:t xml:space="preserve">CORRECTING IMPROPER GREASE TRAP OPERATING CONDITIONS, OR OTHERWISE </w:t>
      </w:r>
      <w:r w:rsidR="00E1441A" w:rsidRPr="00C024E5">
        <w:rPr>
          <w:sz w:val="18"/>
          <w:szCs w:val="18"/>
        </w:rPr>
        <w:t>ACHIEVING COMPLIANCE</w:t>
      </w:r>
      <w:r w:rsidR="008C4A37" w:rsidRPr="00C024E5">
        <w:rPr>
          <w:sz w:val="18"/>
          <w:szCs w:val="18"/>
        </w:rPr>
        <w:t xml:space="preserve"> WITH THE </w:t>
      </w:r>
      <w:r w:rsidR="00E1441A" w:rsidRPr="00C024E5">
        <w:rPr>
          <w:sz w:val="18"/>
          <w:szCs w:val="18"/>
        </w:rPr>
        <w:t>“</w:t>
      </w:r>
      <w:r w:rsidR="008C4A37" w:rsidRPr="00C024E5">
        <w:rPr>
          <w:sz w:val="18"/>
          <w:szCs w:val="18"/>
        </w:rPr>
        <w:t>CONDITIONS FOR NON-RESIDENTIAL SEWER SERVICE</w:t>
      </w:r>
      <w:r w:rsidR="00E1441A" w:rsidRPr="00C024E5">
        <w:rPr>
          <w:sz w:val="18"/>
          <w:szCs w:val="18"/>
        </w:rPr>
        <w:t>”</w:t>
      </w:r>
      <w:r w:rsidR="008C4A37" w:rsidRPr="00C024E5">
        <w:rPr>
          <w:sz w:val="18"/>
          <w:szCs w:val="18"/>
        </w:rPr>
        <w:t xml:space="preserve"> INCLUDED IN APPENDIX </w:t>
      </w:r>
      <w:r w:rsidR="00A444BD" w:rsidRPr="00C024E5">
        <w:rPr>
          <w:sz w:val="18"/>
          <w:szCs w:val="18"/>
        </w:rPr>
        <w:t>B</w:t>
      </w:r>
      <w:r w:rsidR="008C4A37" w:rsidRPr="00C024E5">
        <w:rPr>
          <w:sz w:val="18"/>
          <w:szCs w:val="18"/>
        </w:rPr>
        <w:t xml:space="preserve">, </w:t>
      </w:r>
      <w:r w:rsidRPr="00C024E5">
        <w:rPr>
          <w:sz w:val="18"/>
          <w:szCs w:val="18"/>
        </w:rPr>
        <w:t xml:space="preserve">AND TO PAY FOR THE COST OF </w:t>
      </w:r>
      <w:r w:rsidR="00FC2C50" w:rsidRPr="00C024E5">
        <w:rPr>
          <w:sz w:val="18"/>
          <w:szCs w:val="18"/>
        </w:rPr>
        <w:t xml:space="preserve">DAMAGE TO EQUIPMENT NECESSARY TO KEEP A DELINQUENT CUSTOMER DISCONNECTED, </w:t>
      </w:r>
      <w:r w:rsidRPr="00C024E5">
        <w:rPr>
          <w:sz w:val="18"/>
          <w:szCs w:val="18"/>
        </w:rPr>
        <w:t>THIS FEE SHALL BE ASSESSED TO THE ACCOUNT HOLDER OF ANY DELINQUENT ACCOUNT DISCONNECTED FOR NONPAYMENT BY</w:t>
      </w:r>
      <w:r w:rsidR="00FC2C50" w:rsidRPr="00C024E5">
        <w:rPr>
          <w:sz w:val="18"/>
          <w:szCs w:val="18"/>
        </w:rPr>
        <w:t xml:space="preserve"> ANY </w:t>
      </w:r>
      <w:r w:rsidR="009C12C7" w:rsidRPr="00C024E5">
        <w:rPr>
          <w:sz w:val="18"/>
          <w:szCs w:val="18"/>
        </w:rPr>
        <w:t xml:space="preserve">PHYSICAL </w:t>
      </w:r>
      <w:r w:rsidR="00FC2C50" w:rsidRPr="00C024E5">
        <w:rPr>
          <w:sz w:val="18"/>
          <w:szCs w:val="18"/>
        </w:rPr>
        <w:t>MEANS, INCLUDING INSTALLING A PHYSICAL BLOCKING DEVICE IN THE SERVICE LINE, WHEN NON-UTILITY PERSONNEL</w:t>
      </w:r>
      <w:r w:rsidR="00CE3998" w:rsidRPr="00C024E5">
        <w:rPr>
          <w:sz w:val="18"/>
          <w:szCs w:val="18"/>
        </w:rPr>
        <w:t xml:space="preserve"> RECONNECT SERVICE TO THE PREMISES </w:t>
      </w:r>
      <w:r w:rsidR="00FC2C50" w:rsidRPr="00C024E5">
        <w:rPr>
          <w:sz w:val="18"/>
          <w:szCs w:val="18"/>
        </w:rPr>
        <w:t xml:space="preserve">BY CUTTING, DAMAGING OR REMOVING THE PHYSICAL BLOCKING DEVICE OR </w:t>
      </w:r>
      <w:r w:rsidR="00CE3998" w:rsidRPr="00C024E5">
        <w:rPr>
          <w:sz w:val="18"/>
          <w:szCs w:val="18"/>
        </w:rPr>
        <w:t>WHEN WASTEWATER IS</w:t>
      </w:r>
      <w:r w:rsidR="004E43E8" w:rsidRPr="00C024E5">
        <w:rPr>
          <w:sz w:val="18"/>
          <w:szCs w:val="18"/>
        </w:rPr>
        <w:t xml:space="preserve"> OTHERWISE</w:t>
      </w:r>
      <w:r w:rsidR="00CE3998" w:rsidRPr="00C024E5">
        <w:rPr>
          <w:sz w:val="18"/>
          <w:szCs w:val="18"/>
        </w:rPr>
        <w:t xml:space="preserve"> DISCHARGED </w:t>
      </w:r>
      <w:r w:rsidR="00FC2C50" w:rsidRPr="00C024E5">
        <w:rPr>
          <w:sz w:val="18"/>
          <w:szCs w:val="18"/>
        </w:rPr>
        <w:t xml:space="preserve">THROUGH THE SERVICE CONNECTION WITHOUT AUTHORIZATION </w:t>
      </w:r>
      <w:r w:rsidR="00866129" w:rsidRPr="00C024E5">
        <w:rPr>
          <w:sz w:val="18"/>
          <w:szCs w:val="18"/>
        </w:rPr>
        <w:t xml:space="preserve">BY THE UTILITY.  </w:t>
      </w:r>
      <w:r w:rsidRPr="00C024E5">
        <w:rPr>
          <w:sz w:val="18"/>
          <w:szCs w:val="18"/>
        </w:rPr>
        <w:t>THIS FEE MAY BE CHARGED EACH TIME AN EVENT OCCURS AND SERVICE WILL NOT BE RECONNECTED UNTIL THIS FEE IS PAID IN ADDITION TO ANY OTH</w:t>
      </w:r>
      <w:r w:rsidR="004E43E8" w:rsidRPr="00C024E5">
        <w:rPr>
          <w:sz w:val="18"/>
          <w:szCs w:val="18"/>
        </w:rPr>
        <w:t xml:space="preserve">ER BALANCES AND RECONNECT FEES.  </w:t>
      </w:r>
      <w:r w:rsidRPr="00C024E5">
        <w:rPr>
          <w:sz w:val="18"/>
          <w:szCs w:val="18"/>
        </w:rPr>
        <w:t>THIS FEE SHAL</w:t>
      </w:r>
      <w:r w:rsidR="004E43E8" w:rsidRPr="00C024E5">
        <w:rPr>
          <w:sz w:val="18"/>
          <w:szCs w:val="18"/>
        </w:rPr>
        <w:t xml:space="preserve">L NOT BE CHARGED IF </w:t>
      </w:r>
      <w:r w:rsidRPr="00C024E5">
        <w:rPr>
          <w:sz w:val="18"/>
          <w:szCs w:val="18"/>
        </w:rPr>
        <w:t>THE ACCOUNT HOLDER OR HIS/HER REPRESENTATIVE INFORMS THE UTILITY WITHIN 24 HOURS AFTER DISCOVERING THAT SERVICE HAS BEEN RESTORED WITHOUT AUTHORIZATION OF THE UTILITY: (1) THAT SERVICE WAS RECONNECTED WITHOUT THE ACCOUNT HOLDER’S PERMISSION; AND (2) THE ACCOUNT HOLDER AGREES TO PAY</w:t>
      </w:r>
      <w:r w:rsidR="004E43E8" w:rsidRPr="00C024E5">
        <w:rPr>
          <w:sz w:val="18"/>
          <w:szCs w:val="18"/>
        </w:rPr>
        <w:t xml:space="preserve"> FOR ALL WASTEWATER SERVICE PROVIDED</w:t>
      </w:r>
      <w:r w:rsidRPr="00C024E5">
        <w:rPr>
          <w:sz w:val="18"/>
          <w:szCs w:val="18"/>
        </w:rPr>
        <w:t xml:space="preserve">. </w:t>
      </w:r>
    </w:p>
    <w:p w:rsidR="00D26652" w:rsidRPr="001C491B" w:rsidRDefault="00D26652" w:rsidP="001C491B">
      <w:pPr>
        <w:jc w:val="both"/>
        <w:rPr>
          <w:sz w:val="22"/>
          <w:szCs w:val="22"/>
        </w:rPr>
      </w:pPr>
    </w:p>
    <w:p w:rsidR="00D26652" w:rsidRPr="00C024E5" w:rsidRDefault="00D26652" w:rsidP="00D26652">
      <w:pPr>
        <w:tabs>
          <w:tab w:val="right" w:leader="dot" w:pos="9360"/>
        </w:tabs>
      </w:pPr>
      <w:r w:rsidRPr="00C024E5">
        <w:t xml:space="preserve">DAMAGED </w:t>
      </w:r>
      <w:r w:rsidR="004E526C" w:rsidRPr="00C024E5">
        <w:t>SEWER CONNECTION</w:t>
      </w:r>
      <w:r w:rsidRPr="00C024E5">
        <w:t xml:space="preserve"> FEE</w:t>
      </w:r>
      <w:r w:rsidRPr="00C024E5">
        <w:tab/>
      </w:r>
      <w:r w:rsidRPr="00C024E5">
        <w:rPr>
          <w:u w:val="single"/>
        </w:rPr>
        <w:t>Actual cost</w:t>
      </w:r>
    </w:p>
    <w:p w:rsidR="00D26652" w:rsidRPr="00C024E5" w:rsidRDefault="00D26652" w:rsidP="001C26E1">
      <w:pPr>
        <w:ind w:left="720"/>
        <w:jc w:val="both"/>
        <w:rPr>
          <w:sz w:val="18"/>
          <w:szCs w:val="18"/>
        </w:rPr>
      </w:pPr>
      <w:r w:rsidRPr="00C024E5">
        <w:rPr>
          <w:sz w:val="18"/>
          <w:szCs w:val="18"/>
        </w:rPr>
        <w:t>THIS FEE SHALL BE ASSESSED TO THE ACCOUNT HOLDER OF ANY DELINQUENT ACCOUNT THAT HAS BEEN DISCONNECTED FOR NON-PAYMENT</w:t>
      </w:r>
      <w:r w:rsidR="00BB000F" w:rsidRPr="00C024E5">
        <w:rPr>
          <w:sz w:val="18"/>
          <w:szCs w:val="18"/>
        </w:rPr>
        <w:t>, OR OF AN ACCOUNT DISCONNECTED FOR FAILURE TO CORRECT IMPROPER WATEWATER DISCHARGES OR OTHER LAWFUL REASONS,</w:t>
      </w:r>
      <w:r w:rsidRPr="00C024E5">
        <w:rPr>
          <w:sz w:val="18"/>
          <w:szCs w:val="18"/>
        </w:rPr>
        <w:t xml:space="preserve"> BY VALVING OFF OR LOCKING THE </w:t>
      </w:r>
      <w:r w:rsidR="00586B3A" w:rsidRPr="00C024E5">
        <w:rPr>
          <w:sz w:val="18"/>
          <w:szCs w:val="18"/>
        </w:rPr>
        <w:t>SEWER CONNECTION</w:t>
      </w:r>
      <w:r w:rsidRPr="00C024E5">
        <w:rPr>
          <w:sz w:val="18"/>
          <w:szCs w:val="18"/>
        </w:rPr>
        <w:t xml:space="preserve"> WHEN THE </w:t>
      </w:r>
      <w:r w:rsidR="00586B3A" w:rsidRPr="00C024E5">
        <w:rPr>
          <w:sz w:val="18"/>
          <w:szCs w:val="18"/>
        </w:rPr>
        <w:t>SEWER CONNECTION AND/OR SEWER CONNECTION</w:t>
      </w:r>
      <w:r w:rsidRPr="00C024E5">
        <w:rPr>
          <w:sz w:val="18"/>
          <w:szCs w:val="18"/>
        </w:rPr>
        <w:t xml:space="preserve"> APPURTENANCES ARE D</w:t>
      </w:r>
      <w:r w:rsidR="00586B3A" w:rsidRPr="00C024E5">
        <w:rPr>
          <w:sz w:val="18"/>
          <w:szCs w:val="18"/>
        </w:rPr>
        <w:t>AMAGED IN ORDER TO RESTORE SEWER</w:t>
      </w:r>
      <w:r w:rsidRPr="00C024E5">
        <w:rPr>
          <w:sz w:val="18"/>
          <w:szCs w:val="18"/>
        </w:rPr>
        <w:t xml:space="preserve"> SERVICE TO THE ACCOUNT HOLDER</w:t>
      </w:r>
      <w:r w:rsidR="004D60E6" w:rsidRPr="00C024E5">
        <w:rPr>
          <w:sz w:val="18"/>
          <w:szCs w:val="18"/>
        </w:rPr>
        <w:t>’</w:t>
      </w:r>
      <w:r w:rsidRPr="00C024E5">
        <w:rPr>
          <w:sz w:val="18"/>
          <w:szCs w:val="18"/>
        </w:rPr>
        <w:t>S ORIGINAL PLACE OF SERVICE REQUIRING THE UTILITY TO REPAIR OR REPLACE THEM. THE ACCOUNT HOLDER SHALL BE CHARGED THE FULL COST OF REPAIRING AND/OR REPLACING ALL DAMAGED PARTS AS THE UTILITY DEEMS NECESSARY, INCL</w:t>
      </w:r>
      <w:r w:rsidR="00586B3A" w:rsidRPr="00C024E5">
        <w:rPr>
          <w:sz w:val="18"/>
          <w:szCs w:val="18"/>
        </w:rPr>
        <w:t>UDING LABOR AND VEHICLE COSTS.</w:t>
      </w:r>
    </w:p>
    <w:p w:rsidR="00DB7403" w:rsidRPr="00F0102D" w:rsidRDefault="00DB7403" w:rsidP="00F0102D">
      <w:pPr>
        <w:jc w:val="both"/>
        <w:rPr>
          <w:sz w:val="22"/>
          <w:szCs w:val="22"/>
        </w:rPr>
      </w:pPr>
    </w:p>
    <w:p w:rsidR="00DB7403" w:rsidRPr="00C024E5" w:rsidRDefault="00DB7403" w:rsidP="00F0102D">
      <w:pPr>
        <w:ind w:right="-270"/>
      </w:pPr>
      <w:r w:rsidRPr="00C024E5">
        <w:t>GREASE TRAP, PRETREATMENT UNIT, SAMPLING WELL INSPECTION, REINSPEC</w:t>
      </w:r>
      <w:r w:rsidR="004A20D2" w:rsidRPr="00C024E5">
        <w:t>TION AND TESTING</w:t>
      </w:r>
      <w:r w:rsidRPr="00C024E5">
        <w:t>:</w:t>
      </w:r>
    </w:p>
    <w:p w:rsidR="00BE2FDA" w:rsidRPr="00C024E5" w:rsidRDefault="00DB7403" w:rsidP="001C26E1">
      <w:pPr>
        <w:ind w:left="720"/>
        <w:jc w:val="both"/>
        <w:rPr>
          <w:sz w:val="18"/>
          <w:szCs w:val="18"/>
        </w:rPr>
      </w:pPr>
      <w:r w:rsidRPr="00C024E5">
        <w:rPr>
          <w:sz w:val="18"/>
          <w:szCs w:val="18"/>
        </w:rPr>
        <w:t xml:space="preserve">IN ORDER TO ENSURE THAT </w:t>
      </w:r>
      <w:r w:rsidR="004A20D2" w:rsidRPr="00C024E5">
        <w:rPr>
          <w:sz w:val="18"/>
          <w:szCs w:val="18"/>
        </w:rPr>
        <w:t xml:space="preserve">DISCHARGES FROM </w:t>
      </w:r>
      <w:r w:rsidRPr="00C024E5">
        <w:rPr>
          <w:sz w:val="18"/>
          <w:szCs w:val="18"/>
        </w:rPr>
        <w:t xml:space="preserve">NON-RESIDENTIAL WASTEWATER </w:t>
      </w:r>
      <w:r w:rsidR="004A20D2" w:rsidRPr="00C024E5">
        <w:rPr>
          <w:sz w:val="18"/>
          <w:szCs w:val="18"/>
        </w:rPr>
        <w:t xml:space="preserve">CUSTOMERS UTILIZING GREASE TRAP OR PRETREATMENT UNIT FACILITIES/EQUIPMENT </w:t>
      </w:r>
      <w:r w:rsidRPr="00C024E5">
        <w:rPr>
          <w:sz w:val="18"/>
          <w:szCs w:val="18"/>
        </w:rPr>
        <w:t xml:space="preserve">CAN BE PROPERLY TREATED AND DISCHARGED ACCORDING TO </w:t>
      </w:r>
      <w:r w:rsidR="00C64436" w:rsidRPr="00C024E5">
        <w:rPr>
          <w:sz w:val="18"/>
          <w:szCs w:val="18"/>
        </w:rPr>
        <w:t>PUC</w:t>
      </w:r>
      <w:r w:rsidR="00BE5D1C" w:rsidRPr="00C024E5">
        <w:rPr>
          <w:sz w:val="18"/>
          <w:szCs w:val="18"/>
        </w:rPr>
        <w:t xml:space="preserve"> PERMIT REQUIREMENTS,</w:t>
      </w:r>
      <w:r w:rsidR="004A20D2" w:rsidRPr="00C024E5">
        <w:rPr>
          <w:sz w:val="18"/>
          <w:szCs w:val="18"/>
        </w:rPr>
        <w:t xml:space="preserve"> INSPECTIONS OF SUCH </w:t>
      </w:r>
      <w:r w:rsidRPr="00C024E5">
        <w:rPr>
          <w:sz w:val="18"/>
          <w:szCs w:val="18"/>
        </w:rPr>
        <w:t>FACILITIE</w:t>
      </w:r>
      <w:r w:rsidR="004A20D2" w:rsidRPr="00C024E5">
        <w:rPr>
          <w:sz w:val="18"/>
          <w:szCs w:val="18"/>
        </w:rPr>
        <w:t>S/EQUIPMENT AND DISCHARGE TESTING</w:t>
      </w:r>
      <w:r w:rsidRPr="00C024E5">
        <w:rPr>
          <w:sz w:val="18"/>
          <w:szCs w:val="18"/>
        </w:rPr>
        <w:t xml:space="preserve"> ARE REQUIRED.  THE FOLLOWING FEES WILL BE CHARGED RELATED TO THESE ACTIVITIES: </w:t>
      </w:r>
    </w:p>
    <w:p w:rsidR="00DB7403" w:rsidRPr="00F0102D" w:rsidRDefault="00DB7403" w:rsidP="00F0102D">
      <w:pPr>
        <w:rPr>
          <w:sz w:val="22"/>
          <w:szCs w:val="22"/>
        </w:rPr>
      </w:pPr>
    </w:p>
    <w:p w:rsidR="007026A5" w:rsidRDefault="007026A5" w:rsidP="007026A5">
      <w:pPr>
        <w:widowControl/>
        <w:tabs>
          <w:tab w:val="right" w:leader="dot" w:pos="9360"/>
        </w:tabs>
      </w:pPr>
      <w:r w:rsidRPr="00C024E5">
        <w:t xml:space="preserve">BEFORE INITIAL SERVICE </w:t>
      </w:r>
    </w:p>
    <w:p w:rsidR="007026A5" w:rsidRPr="00C024E5" w:rsidRDefault="007026A5" w:rsidP="007026A5">
      <w:pPr>
        <w:widowControl/>
        <w:tabs>
          <w:tab w:val="right" w:leader="dot" w:pos="9360"/>
        </w:tabs>
      </w:pPr>
      <w:r w:rsidRPr="00C024E5">
        <w:t>(INITIAL INSPECTION AND, IF NEEDED, RE-INSPECTION)</w:t>
      </w:r>
      <w:r>
        <w:tab/>
      </w:r>
      <w:r w:rsidRPr="00C024E5">
        <w:rPr>
          <w:u w:val="single"/>
        </w:rPr>
        <w:t>$75.00</w:t>
      </w:r>
    </w:p>
    <w:p w:rsidR="007026A5" w:rsidRPr="00C024E5" w:rsidRDefault="007026A5" w:rsidP="007026A5">
      <w:pPr>
        <w:widowControl/>
        <w:tabs>
          <w:tab w:val="left" w:pos="-1200"/>
          <w:tab w:val="left" w:pos="-720"/>
        </w:tabs>
        <w:ind w:left="720"/>
        <w:jc w:val="both"/>
        <w:rPr>
          <w:sz w:val="18"/>
          <w:szCs w:val="18"/>
        </w:rPr>
      </w:pPr>
      <w:r w:rsidRPr="00C024E5">
        <w:rPr>
          <w:sz w:val="18"/>
          <w:szCs w:val="18"/>
        </w:rPr>
        <w:t xml:space="preserve">TO ENSURE PROPOSED DISCHARGES CAN MEET THE “CONDITIONS FOR NON-RESIDENTIAL SEWER SERVICE” INCLUDED IN APPENDIX B, AN ONSITE INSPECTION OF ALL GREASE TRAPS, PRETREATMENT UNITS AND SAMPLING WELLS FOR THOSE CUSTOMERS REQUIRED TO HAVE ONE WILL BE CONDUCTED BY UTILITY PERSONNEL OR A UTILITY CONTRACTOR BEFORE SERVICE IS INITIATED.  IF THE INSPECTION IDENTIFIES DEFICIENCIES THAT NEED TO BE CORRECTED, THE SAME FEE WILL BE CHARGED FOR EACH RE-INSPECTION BEFORE SERVICE BEGINS.  THE INITIAL INSPECTION FEE WILL BE CHARGED WHEN THE TAP FEE IS ASSESSED AND IS TO BE PAID SIMULTANEOUSLY.  ALL REINSPECTION FEES, IF REQUIRED, MUST BE PAID BEFORE SERVICE IS INITIATED.  </w:t>
      </w:r>
    </w:p>
    <w:p w:rsidR="00F0102D" w:rsidRDefault="00F0102D" w:rsidP="006A6ABB">
      <w:pPr>
        <w:widowControl/>
        <w:tabs>
          <w:tab w:val="right" w:leader="dot" w:pos="9360"/>
        </w:tabs>
        <w:rPr>
          <w:sz w:val="22"/>
          <w:szCs w:val="22"/>
        </w:rPr>
      </w:pPr>
    </w:p>
    <w:p w:rsidR="00661B5C" w:rsidRDefault="00661B5C" w:rsidP="006A6ABB">
      <w:pPr>
        <w:widowControl/>
        <w:tabs>
          <w:tab w:val="right" w:leader="dot" w:pos="9360"/>
        </w:tabs>
        <w:rPr>
          <w:sz w:val="22"/>
          <w:szCs w:val="22"/>
        </w:rPr>
      </w:pPr>
    </w:p>
    <w:p w:rsidR="00661B5C" w:rsidRPr="00F0102D" w:rsidRDefault="00661B5C" w:rsidP="006A6ABB">
      <w:pPr>
        <w:widowControl/>
        <w:tabs>
          <w:tab w:val="right" w:leader="dot" w:pos="9360"/>
        </w:tabs>
        <w:rPr>
          <w:sz w:val="22"/>
          <w:szCs w:val="22"/>
        </w:rPr>
      </w:pPr>
    </w:p>
    <w:p w:rsidR="00F0102D" w:rsidRPr="00BA5279" w:rsidRDefault="00F0102D" w:rsidP="00F0102D">
      <w:pPr>
        <w:rPr>
          <w:b/>
        </w:rPr>
      </w:pPr>
    </w:p>
    <w:p w:rsidR="00F0102D" w:rsidRDefault="00F0102D">
      <w:pPr>
        <w:widowControl/>
        <w:autoSpaceDE/>
        <w:autoSpaceDN/>
        <w:adjustRightInd/>
        <w:rPr>
          <w:b/>
          <w:bCs/>
          <w:u w:val="single"/>
        </w:rPr>
      </w:pPr>
      <w:r>
        <w:rPr>
          <w:b/>
          <w:bCs/>
          <w:u w:val="single"/>
        </w:rPr>
        <w:br w:type="page"/>
      </w:r>
    </w:p>
    <w:p w:rsidR="002E7DAD" w:rsidRPr="00C024E5" w:rsidRDefault="002E7DAD" w:rsidP="002E7DAD">
      <w:pPr>
        <w:widowControl/>
        <w:tabs>
          <w:tab w:val="right" w:pos="9360"/>
        </w:tabs>
      </w:pPr>
      <w:r w:rsidRPr="00C024E5">
        <w:rPr>
          <w:b/>
          <w:bCs/>
          <w:u w:val="single"/>
        </w:rPr>
        <w:lastRenderedPageBreak/>
        <w:t>Aqua Texas, Inc. and Aqua Utilities, Inc.</w:t>
      </w:r>
      <w:r w:rsidRPr="00C024E5">
        <w:tab/>
        <w:t>Sewer Utility Tariff Page No. 5</w:t>
      </w:r>
    </w:p>
    <w:p w:rsidR="002E7DAD" w:rsidRPr="00C024E5" w:rsidRDefault="002E7DAD" w:rsidP="002E7DAD">
      <w:pPr>
        <w:widowControl/>
        <w:rPr>
          <w:b/>
          <w:bCs/>
          <w:u w:val="single"/>
        </w:rPr>
      </w:pPr>
      <w:r w:rsidRPr="00C024E5">
        <w:rPr>
          <w:b/>
          <w:bCs/>
          <w:u w:val="single"/>
        </w:rPr>
        <w:t xml:space="preserve">dba Aqua Texas </w:t>
      </w:r>
      <w:r w:rsidR="00E13277" w:rsidRPr="00C024E5">
        <w:rPr>
          <w:b/>
          <w:bCs/>
          <w:u w:val="single"/>
        </w:rPr>
        <w:t xml:space="preserve"> - </w:t>
      </w:r>
      <w:r w:rsidRPr="00C024E5">
        <w:rPr>
          <w:b/>
          <w:bCs/>
          <w:u w:val="single"/>
        </w:rPr>
        <w:t>Southeast Region – Gray</w:t>
      </w:r>
    </w:p>
    <w:p w:rsidR="002E7DAD" w:rsidRPr="00C024E5" w:rsidRDefault="002E7DAD" w:rsidP="002E7DAD"/>
    <w:p w:rsidR="002E7DAD" w:rsidRPr="00C024E5" w:rsidRDefault="002E7DAD" w:rsidP="002E7DAD">
      <w:pPr>
        <w:widowControl/>
        <w:jc w:val="center"/>
      </w:pPr>
      <w:r w:rsidRPr="00C024E5">
        <w:t>SECTION 1.0 -- RATE SCHEDULE (CONT.)</w:t>
      </w:r>
    </w:p>
    <w:p w:rsidR="003519E0" w:rsidRPr="00C024E5" w:rsidRDefault="003519E0" w:rsidP="003519E0">
      <w:pPr>
        <w:widowControl/>
        <w:tabs>
          <w:tab w:val="right" w:leader="dot" w:pos="9360"/>
        </w:tabs>
      </w:pPr>
    </w:p>
    <w:p w:rsidR="002E7DAD" w:rsidRPr="00C024E5" w:rsidRDefault="00AD798E" w:rsidP="003519E0">
      <w:pPr>
        <w:widowControl/>
        <w:tabs>
          <w:tab w:val="right" w:leader="dot" w:pos="9360"/>
        </w:tabs>
      </w:pPr>
      <w:r w:rsidRPr="00C024E5">
        <w:t>PERIODIC</w:t>
      </w:r>
      <w:r w:rsidR="00BE5D1C" w:rsidRPr="00C024E5">
        <w:t xml:space="preserve"> </w:t>
      </w:r>
      <w:r w:rsidR="00630C9E" w:rsidRPr="00C024E5">
        <w:t xml:space="preserve">GREASE TRAP </w:t>
      </w:r>
      <w:r w:rsidR="008337FC" w:rsidRPr="00C024E5">
        <w:t>INSPECTION FEE</w:t>
      </w:r>
      <w:r w:rsidR="00630C9E" w:rsidRPr="00C024E5">
        <w:t xml:space="preserve"> </w:t>
      </w:r>
    </w:p>
    <w:p w:rsidR="008337FC" w:rsidRPr="00C024E5" w:rsidRDefault="00661B5C" w:rsidP="003519E0">
      <w:pPr>
        <w:widowControl/>
        <w:tabs>
          <w:tab w:val="right" w:leader="dot" w:pos="9360"/>
        </w:tabs>
      </w:pPr>
      <w:r w:rsidRPr="00C024E5">
        <w:t xml:space="preserve">AFTER </w:t>
      </w:r>
      <w:r w:rsidR="00AE19F3" w:rsidRPr="00C024E5">
        <w:t xml:space="preserve">SERVICE </w:t>
      </w:r>
      <w:r w:rsidR="00630C9E" w:rsidRPr="00C024E5">
        <w:t xml:space="preserve">COMMENCES </w:t>
      </w:r>
      <w:r w:rsidR="008337FC" w:rsidRPr="00C024E5">
        <w:t>………</w:t>
      </w:r>
      <w:r w:rsidR="008337FC" w:rsidRPr="00C024E5">
        <w:tab/>
      </w:r>
      <w:r w:rsidR="008337FC" w:rsidRPr="00C024E5">
        <w:rPr>
          <w:u w:val="single"/>
        </w:rPr>
        <w:t>$75.00</w:t>
      </w:r>
    </w:p>
    <w:p w:rsidR="008337FC" w:rsidRPr="00C024E5" w:rsidRDefault="008337FC" w:rsidP="001C26E1">
      <w:pPr>
        <w:widowControl/>
        <w:tabs>
          <w:tab w:val="left" w:pos="-1200"/>
          <w:tab w:val="left" w:pos="-720"/>
        </w:tabs>
        <w:ind w:left="720"/>
        <w:jc w:val="both"/>
        <w:rPr>
          <w:sz w:val="18"/>
          <w:szCs w:val="18"/>
        </w:rPr>
      </w:pPr>
      <w:r w:rsidRPr="00C024E5">
        <w:rPr>
          <w:sz w:val="18"/>
          <w:szCs w:val="18"/>
        </w:rPr>
        <w:t>TO ENSURE</w:t>
      </w:r>
      <w:r w:rsidR="00630C9E" w:rsidRPr="00C024E5">
        <w:rPr>
          <w:sz w:val="18"/>
          <w:szCs w:val="18"/>
        </w:rPr>
        <w:t xml:space="preserve"> EFFECTIVENESS </w:t>
      </w:r>
      <w:r w:rsidR="00660464" w:rsidRPr="00C024E5">
        <w:rPr>
          <w:sz w:val="18"/>
          <w:szCs w:val="18"/>
        </w:rPr>
        <w:t xml:space="preserve">AND PROPER MAINTENANCE </w:t>
      </w:r>
      <w:r w:rsidR="00630C9E" w:rsidRPr="00C024E5">
        <w:rPr>
          <w:sz w:val="18"/>
          <w:szCs w:val="18"/>
        </w:rPr>
        <w:t>OF GREASE TRAPS</w:t>
      </w:r>
      <w:r w:rsidR="00660464" w:rsidRPr="00C024E5">
        <w:rPr>
          <w:sz w:val="18"/>
          <w:szCs w:val="18"/>
        </w:rPr>
        <w:t>,</w:t>
      </w:r>
      <w:r w:rsidR="00630C9E" w:rsidRPr="00C024E5">
        <w:rPr>
          <w:sz w:val="18"/>
          <w:szCs w:val="18"/>
        </w:rPr>
        <w:t xml:space="preserve"> </w:t>
      </w:r>
      <w:r w:rsidR="00AD798E" w:rsidRPr="00C024E5">
        <w:rPr>
          <w:sz w:val="18"/>
          <w:szCs w:val="18"/>
        </w:rPr>
        <w:t>PERIODIC</w:t>
      </w:r>
      <w:r w:rsidR="00660464" w:rsidRPr="00C024E5">
        <w:rPr>
          <w:sz w:val="18"/>
          <w:szCs w:val="18"/>
        </w:rPr>
        <w:t xml:space="preserve"> </w:t>
      </w:r>
      <w:r w:rsidR="00630C9E" w:rsidRPr="00C024E5">
        <w:rPr>
          <w:sz w:val="18"/>
          <w:szCs w:val="18"/>
        </w:rPr>
        <w:t>INSPECTIONS</w:t>
      </w:r>
      <w:r w:rsidR="00975F92" w:rsidRPr="00C024E5">
        <w:rPr>
          <w:sz w:val="18"/>
          <w:szCs w:val="18"/>
        </w:rPr>
        <w:t xml:space="preserve"> </w:t>
      </w:r>
      <w:r w:rsidR="00630C9E" w:rsidRPr="00C024E5">
        <w:rPr>
          <w:sz w:val="18"/>
          <w:szCs w:val="18"/>
        </w:rPr>
        <w:t>OF ALL GREASE TRAPS WILL BE CONDUCTED BY UTILITY PERSONNEL OR A</w:t>
      </w:r>
      <w:r w:rsidR="00AD798E" w:rsidRPr="00C024E5">
        <w:rPr>
          <w:sz w:val="18"/>
          <w:szCs w:val="18"/>
        </w:rPr>
        <w:t xml:space="preserve"> UTILITY</w:t>
      </w:r>
      <w:r w:rsidR="00630C9E" w:rsidRPr="00C024E5">
        <w:rPr>
          <w:sz w:val="18"/>
          <w:szCs w:val="18"/>
        </w:rPr>
        <w:t xml:space="preserve"> CONTRACTOR AFTER SERVICE COMMENCES</w:t>
      </w:r>
      <w:r w:rsidR="00660464" w:rsidRPr="00C024E5">
        <w:rPr>
          <w:sz w:val="18"/>
          <w:szCs w:val="18"/>
        </w:rPr>
        <w:t xml:space="preserve"> AND THIS FEE WILL </w:t>
      </w:r>
      <w:r w:rsidR="00975F92" w:rsidRPr="00C024E5">
        <w:rPr>
          <w:sz w:val="18"/>
          <w:szCs w:val="18"/>
        </w:rPr>
        <w:t>BE ASSESSED EACH TIME SUCH AN INSPECTIO</w:t>
      </w:r>
      <w:r w:rsidR="00660464" w:rsidRPr="00C024E5">
        <w:rPr>
          <w:sz w:val="18"/>
          <w:szCs w:val="18"/>
        </w:rPr>
        <w:t>N OCCURS</w:t>
      </w:r>
      <w:r w:rsidR="00975F92" w:rsidRPr="00C024E5">
        <w:rPr>
          <w:sz w:val="18"/>
          <w:szCs w:val="18"/>
        </w:rPr>
        <w:t xml:space="preserve">.  </w:t>
      </w:r>
      <w:r w:rsidR="009A095C" w:rsidRPr="00C024E5">
        <w:rPr>
          <w:sz w:val="18"/>
          <w:szCs w:val="18"/>
        </w:rPr>
        <w:t>INSPECTIONS WILL TYPICALLY BE CONDUCTED QUARTERLY, BUT IF AN INSPECTION IDENTIFIES PERFORMANCE ISSUES,</w:t>
      </w:r>
      <w:r w:rsidR="00E64A5C" w:rsidRPr="00C024E5">
        <w:rPr>
          <w:sz w:val="18"/>
          <w:szCs w:val="18"/>
        </w:rPr>
        <w:t xml:space="preserve"> REVEALS</w:t>
      </w:r>
      <w:r w:rsidR="009A095C" w:rsidRPr="00C024E5">
        <w:rPr>
          <w:sz w:val="18"/>
          <w:szCs w:val="18"/>
        </w:rPr>
        <w:t xml:space="preserve"> IMPROPER MAINTENANCE, </w:t>
      </w:r>
      <w:r w:rsidR="00E64A5C" w:rsidRPr="00C024E5">
        <w:rPr>
          <w:sz w:val="18"/>
          <w:szCs w:val="18"/>
        </w:rPr>
        <w:t>OR FINDS EXCESSIVE OIL/GREASE IN A MANHOLE(S) DOWNSTREAM FROM A CUSTOMER INDICATING GREASE TRAP PROBLEMS EXIST, INSPECTIONS MAY BE CONDUCTED MONTHLY FOR THE NEXT QUARTER.  IF AN INSPECTION IDENTIFIES PERFORMANCE ISSUES, DEFICIENCIES, OR IMPROPER MAINTENANCE,</w:t>
      </w:r>
      <w:r w:rsidR="00630C9E" w:rsidRPr="00C024E5">
        <w:rPr>
          <w:sz w:val="18"/>
          <w:szCs w:val="18"/>
        </w:rPr>
        <w:t xml:space="preserve"> A WRI</w:t>
      </w:r>
      <w:r w:rsidR="007B048F" w:rsidRPr="00C024E5">
        <w:rPr>
          <w:sz w:val="18"/>
          <w:szCs w:val="18"/>
        </w:rPr>
        <w:t>TTEN NOTICE OF SUCH DEFICIENCIES WILL BE PROVIDED TO THE CUSTOMER.  A RE-INSPECTION WILL BE REQUIRED</w:t>
      </w:r>
      <w:r w:rsidR="00975F92" w:rsidRPr="00C024E5">
        <w:rPr>
          <w:sz w:val="18"/>
          <w:szCs w:val="18"/>
        </w:rPr>
        <w:t xml:space="preserve"> </w:t>
      </w:r>
      <w:r w:rsidR="007B048F" w:rsidRPr="00C024E5">
        <w:rPr>
          <w:sz w:val="18"/>
          <w:szCs w:val="18"/>
        </w:rPr>
        <w:t>AFTER THE CUSTOMER</w:t>
      </w:r>
      <w:r w:rsidR="00975F92" w:rsidRPr="00C024E5">
        <w:rPr>
          <w:sz w:val="18"/>
          <w:szCs w:val="18"/>
        </w:rPr>
        <w:t xml:space="preserve"> INFORMS THE UTILITY THAT ISSUES</w:t>
      </w:r>
      <w:r w:rsidR="007B048F" w:rsidRPr="00C024E5">
        <w:rPr>
          <w:sz w:val="18"/>
          <w:szCs w:val="18"/>
        </w:rPr>
        <w:t xml:space="preserve"> IDENTIFIED </w:t>
      </w:r>
      <w:r w:rsidR="00975F92" w:rsidRPr="00C024E5">
        <w:rPr>
          <w:sz w:val="18"/>
          <w:szCs w:val="18"/>
        </w:rPr>
        <w:t xml:space="preserve">IN THE NOTICE ARE CORRECTED.  IF A RE-INSPECTION REVEALS CORRECTIONS </w:t>
      </w:r>
      <w:r w:rsidR="003B6A34" w:rsidRPr="00C024E5">
        <w:rPr>
          <w:sz w:val="18"/>
          <w:szCs w:val="18"/>
        </w:rPr>
        <w:t>ARE</w:t>
      </w:r>
      <w:r w:rsidR="00A01E8C" w:rsidRPr="00C024E5">
        <w:rPr>
          <w:sz w:val="18"/>
          <w:szCs w:val="18"/>
        </w:rPr>
        <w:t xml:space="preserve"> NOT SATISFACTORY</w:t>
      </w:r>
      <w:r w:rsidR="00975F92" w:rsidRPr="00C024E5">
        <w:rPr>
          <w:sz w:val="18"/>
          <w:szCs w:val="18"/>
        </w:rPr>
        <w:t xml:space="preserve">, ANOTHER RE-INSPECTION WILL BE REQUIRED.  RE-INSPECTIONS SHALL BE REQUIRED UNTIL ALL IDENTIFIED DEFICIENCIES ARE ADDRESSED TO THE UTILITY’S SATISFACTION.  THIS FEE WILL BE ASSESSED EACH TIME A RE-INSPECTION IS PERFORMED. </w:t>
      </w:r>
    </w:p>
    <w:p w:rsidR="00975F92" w:rsidRPr="00AE19F3" w:rsidRDefault="00975F92" w:rsidP="00AE19F3">
      <w:pPr>
        <w:widowControl/>
        <w:rPr>
          <w:sz w:val="22"/>
          <w:szCs w:val="22"/>
        </w:rPr>
      </w:pPr>
    </w:p>
    <w:p w:rsidR="00975F92" w:rsidRPr="00C024E5" w:rsidRDefault="00975F92" w:rsidP="00CF57DE">
      <w:pPr>
        <w:widowControl/>
        <w:tabs>
          <w:tab w:val="right" w:leader="dot" w:pos="9360"/>
        </w:tabs>
      </w:pPr>
      <w:r w:rsidRPr="00C024E5">
        <w:t xml:space="preserve">PERIODIC </w:t>
      </w:r>
      <w:r w:rsidR="00540F86" w:rsidRPr="00C024E5">
        <w:t>SAMPLING OF GREASE TRAPS OR PRETREATMENT UNITS</w:t>
      </w:r>
      <w:r w:rsidRPr="00C024E5">
        <w:t xml:space="preserve"> ………</w:t>
      </w:r>
      <w:r w:rsidRPr="00C024E5">
        <w:tab/>
      </w:r>
      <w:r w:rsidR="00EF3814" w:rsidRPr="00C024E5">
        <w:rPr>
          <w:u w:val="single"/>
        </w:rPr>
        <w:t>$50</w:t>
      </w:r>
      <w:r w:rsidRPr="00C024E5">
        <w:rPr>
          <w:u w:val="single"/>
        </w:rPr>
        <w:t>.00</w:t>
      </w:r>
    </w:p>
    <w:p w:rsidR="00975F92" w:rsidRPr="00C024E5" w:rsidRDefault="00006D84" w:rsidP="001C26E1">
      <w:pPr>
        <w:widowControl/>
        <w:tabs>
          <w:tab w:val="left" w:pos="-1200"/>
          <w:tab w:val="left" w:pos="-720"/>
        </w:tabs>
        <w:ind w:left="720"/>
        <w:jc w:val="both"/>
        <w:rPr>
          <w:sz w:val="18"/>
          <w:szCs w:val="18"/>
        </w:rPr>
      </w:pPr>
      <w:r w:rsidRPr="00C024E5">
        <w:rPr>
          <w:sz w:val="18"/>
          <w:szCs w:val="18"/>
        </w:rPr>
        <w:t xml:space="preserve">SAMPLES FOR OIL, GREASE OR OTHER CONSTITUENTS DETERMINED TO BE A COMPONENT OF A NON-RESIDENTIAL CUSTOMER’S DISCHARGE FROM EITHER THE CUSTOMER’S INITIAL APPLICATION FOR SERVICE OR BY LATER INVESTIGATION MAY BE COLLECTED BY UTILITY PERSONNEL OR A </w:t>
      </w:r>
      <w:r w:rsidR="00C87DEF" w:rsidRPr="00C024E5">
        <w:rPr>
          <w:sz w:val="18"/>
          <w:szCs w:val="18"/>
        </w:rPr>
        <w:t xml:space="preserve">UTILITY </w:t>
      </w:r>
      <w:r w:rsidRPr="00C024E5">
        <w:rPr>
          <w:sz w:val="18"/>
          <w:szCs w:val="18"/>
        </w:rPr>
        <w:t>CONTRACTOR DURING INSPECTIONS IF IT APPEARS</w:t>
      </w:r>
      <w:r w:rsidR="00FF0961" w:rsidRPr="00C024E5">
        <w:rPr>
          <w:sz w:val="18"/>
          <w:szCs w:val="18"/>
        </w:rPr>
        <w:t xml:space="preserve"> A GREASE TRAP OR PRETREATMENT UNIT IS NOT FUNCTIONING PROPERLY.  THIS FEE WILL BE ASSESSED IF SUCH SAMPLES ARE TAKEN.  SAMPLES WILL BE ANALYZED TO DETERMINE IF THE DISCHARGE MEETS LIMITS SET FORTH IN T</w:t>
      </w:r>
      <w:r w:rsidR="00595E72" w:rsidRPr="00C024E5">
        <w:rPr>
          <w:sz w:val="18"/>
          <w:szCs w:val="18"/>
        </w:rPr>
        <w:t>HE “CONDITIONS FOR NON-</w:t>
      </w:r>
      <w:r w:rsidR="00EF54CC" w:rsidRPr="00C024E5">
        <w:rPr>
          <w:sz w:val="18"/>
          <w:szCs w:val="18"/>
        </w:rPr>
        <w:t xml:space="preserve">RESIDENTIAL </w:t>
      </w:r>
      <w:r w:rsidR="00343899" w:rsidRPr="00C024E5">
        <w:rPr>
          <w:sz w:val="18"/>
          <w:szCs w:val="18"/>
        </w:rPr>
        <w:t xml:space="preserve">SEWER </w:t>
      </w:r>
      <w:r w:rsidR="00EF54CC" w:rsidRPr="00C024E5">
        <w:rPr>
          <w:sz w:val="18"/>
          <w:szCs w:val="18"/>
        </w:rPr>
        <w:t xml:space="preserve">SERVICE” INCLUDED IN APPENDIX </w:t>
      </w:r>
      <w:r w:rsidR="00A444BD" w:rsidRPr="00C024E5">
        <w:rPr>
          <w:sz w:val="18"/>
          <w:szCs w:val="18"/>
        </w:rPr>
        <w:t>B</w:t>
      </w:r>
      <w:r w:rsidR="0059345A" w:rsidRPr="00C024E5">
        <w:rPr>
          <w:sz w:val="18"/>
          <w:szCs w:val="18"/>
        </w:rPr>
        <w:t>.  IF IT DOES NOT</w:t>
      </w:r>
      <w:r w:rsidR="00EF54CC" w:rsidRPr="00C024E5">
        <w:rPr>
          <w:sz w:val="18"/>
          <w:szCs w:val="18"/>
        </w:rPr>
        <w:t xml:space="preserve">, THE GREASE TRAP </w:t>
      </w:r>
      <w:r w:rsidR="0059345A" w:rsidRPr="00C024E5">
        <w:rPr>
          <w:sz w:val="18"/>
          <w:szCs w:val="18"/>
        </w:rPr>
        <w:t xml:space="preserve">OR PRETREATMENT UNIT </w:t>
      </w:r>
      <w:r w:rsidR="00EF54CC" w:rsidRPr="00C024E5">
        <w:rPr>
          <w:sz w:val="18"/>
          <w:szCs w:val="18"/>
        </w:rPr>
        <w:t>MUST BE CLEANED</w:t>
      </w:r>
      <w:r w:rsidR="0059345A" w:rsidRPr="00C024E5">
        <w:rPr>
          <w:sz w:val="18"/>
          <w:szCs w:val="18"/>
        </w:rPr>
        <w:t>, SERVICED, OR REPAIRED AS NEEDED</w:t>
      </w:r>
      <w:r w:rsidR="00595E72" w:rsidRPr="00C024E5">
        <w:rPr>
          <w:sz w:val="18"/>
          <w:szCs w:val="18"/>
        </w:rPr>
        <w:t xml:space="preserve"> WITHIN 7 DAYS.  UTILITY PERSONNEL OR A</w:t>
      </w:r>
      <w:r w:rsidR="00C87DEF" w:rsidRPr="00C024E5">
        <w:rPr>
          <w:sz w:val="18"/>
          <w:szCs w:val="18"/>
        </w:rPr>
        <w:t xml:space="preserve"> UTILITY</w:t>
      </w:r>
      <w:r w:rsidR="00595E72" w:rsidRPr="00C024E5">
        <w:rPr>
          <w:sz w:val="18"/>
          <w:szCs w:val="18"/>
        </w:rPr>
        <w:t xml:space="preserve"> CONTRACTOR WILL COLLECT SAMPLES AFTER CORRECTIONS ARE MADE TO ENSURE PROPER FUNCTIONALITY.  THIS </w:t>
      </w:r>
      <w:r w:rsidR="00EF54CC" w:rsidRPr="00C024E5">
        <w:rPr>
          <w:sz w:val="18"/>
          <w:szCs w:val="18"/>
        </w:rPr>
        <w:t>FEE WILL BE ASSESSED EACH TIME SAMPL</w:t>
      </w:r>
      <w:r w:rsidR="00595E72" w:rsidRPr="00C024E5">
        <w:rPr>
          <w:sz w:val="18"/>
          <w:szCs w:val="18"/>
        </w:rPr>
        <w:t>ES ARE COLLECTED AND ANALYZED</w:t>
      </w:r>
      <w:r w:rsidR="00EF54CC" w:rsidRPr="00C024E5">
        <w:rPr>
          <w:sz w:val="18"/>
          <w:szCs w:val="18"/>
        </w:rPr>
        <w:t xml:space="preserve">. </w:t>
      </w:r>
    </w:p>
    <w:p w:rsidR="00D26652" w:rsidRPr="00C024E5" w:rsidRDefault="00D26652"/>
    <w:p w:rsidR="00D26652" w:rsidRPr="00C024E5" w:rsidRDefault="00D26652">
      <w:r w:rsidRPr="00C024E5">
        <w:t>GOVERNMENTAL TESTING, INSPECTION, AND COSTS SURCHARGE:</w:t>
      </w:r>
    </w:p>
    <w:p w:rsidR="00176214" w:rsidRPr="00C024E5" w:rsidRDefault="00D26652" w:rsidP="001C26E1">
      <w:pPr>
        <w:ind w:left="720"/>
        <w:jc w:val="both"/>
        <w:rPr>
          <w:sz w:val="18"/>
          <w:szCs w:val="18"/>
        </w:rPr>
      </w:pPr>
      <w:r w:rsidRPr="00C024E5">
        <w:rPr>
          <w:sz w:val="18"/>
          <w:szCs w:val="18"/>
        </w:rPr>
        <w:t xml:space="preserve">WHEN AUTHORIZED IN WRITING BY </w:t>
      </w:r>
      <w:r w:rsidR="00C64436" w:rsidRPr="00C024E5">
        <w:rPr>
          <w:sz w:val="18"/>
          <w:szCs w:val="18"/>
        </w:rPr>
        <w:t>PUC</w:t>
      </w:r>
      <w:r w:rsidRPr="00C024E5">
        <w:rPr>
          <w:sz w:val="18"/>
          <w:szCs w:val="18"/>
        </w:rPr>
        <w:t xml:space="preserve"> AND AFTER NOTICE TO CUSTOMERS, THE UTILITY MAY INCREASE RATES TO RECOVER INCREASED COSTS FOR INSPECTION FEES AND </w:t>
      </w:r>
      <w:r w:rsidR="00C0116A" w:rsidRPr="00C024E5">
        <w:rPr>
          <w:sz w:val="18"/>
          <w:szCs w:val="18"/>
        </w:rPr>
        <w:t xml:space="preserve">TESTING.  </w:t>
      </w:r>
    </w:p>
    <w:p w:rsidR="00D26652" w:rsidRPr="00C024E5" w:rsidRDefault="00C0116A" w:rsidP="001C26E1">
      <w:pPr>
        <w:ind w:left="720"/>
        <w:jc w:val="both"/>
        <w:rPr>
          <w:sz w:val="18"/>
          <w:szCs w:val="18"/>
        </w:rPr>
      </w:pPr>
      <w:r w:rsidRPr="00C024E5">
        <w:rPr>
          <w:sz w:val="18"/>
          <w:szCs w:val="18"/>
        </w:rPr>
        <w:t>[</w:t>
      </w:r>
      <w:r w:rsidR="00F82BD5" w:rsidRPr="00C024E5">
        <w:rPr>
          <w:sz w:val="18"/>
          <w:szCs w:val="18"/>
        </w:rPr>
        <w:t>16</w:t>
      </w:r>
      <w:r w:rsidRPr="00C024E5">
        <w:rPr>
          <w:sz w:val="18"/>
          <w:szCs w:val="18"/>
        </w:rPr>
        <w:t xml:space="preserve"> TAC 2</w:t>
      </w:r>
      <w:r w:rsidR="00F82BD5" w:rsidRPr="00C024E5">
        <w:rPr>
          <w:sz w:val="18"/>
          <w:szCs w:val="18"/>
        </w:rPr>
        <w:t>4</w:t>
      </w:r>
      <w:r w:rsidRPr="00C024E5">
        <w:rPr>
          <w:sz w:val="18"/>
          <w:szCs w:val="18"/>
        </w:rPr>
        <w:t>.21(k</w:t>
      </w:r>
      <w:r w:rsidR="00D26652" w:rsidRPr="00C024E5">
        <w:rPr>
          <w:sz w:val="18"/>
          <w:szCs w:val="18"/>
        </w:rPr>
        <w:t>)(2)]</w:t>
      </w:r>
    </w:p>
    <w:p w:rsidR="00D26652" w:rsidRDefault="00D26652" w:rsidP="001C26E1">
      <w:pPr>
        <w:jc w:val="both"/>
      </w:pPr>
    </w:p>
    <w:p w:rsidR="00553E92" w:rsidRPr="00C024E5" w:rsidRDefault="00553E92" w:rsidP="00553E92">
      <w:pPr>
        <w:ind w:left="1440" w:hanging="1440"/>
      </w:pPr>
      <w:r w:rsidRPr="00C024E5">
        <w:t>LINE EXTENSION AND CONSTRUCTION CHARGES:</w:t>
      </w:r>
    </w:p>
    <w:p w:rsidR="00553E92" w:rsidRPr="00C024E5" w:rsidRDefault="00553E92" w:rsidP="00553E92">
      <w:pPr>
        <w:ind w:left="720"/>
      </w:pPr>
      <w:r w:rsidRPr="00C024E5">
        <w:rPr>
          <w:sz w:val="18"/>
          <w:szCs w:val="18"/>
        </w:rPr>
        <w:t>REFER TO SECTION 3.0--EXTENSION POLICY FOR TERMS, CONDITIONS, AND CHARGES WHEN NEW CONSTRUCTION IS NECESSARY TO PROVIDE SERVICE.</w:t>
      </w:r>
    </w:p>
    <w:p w:rsidR="005003C5" w:rsidRPr="00C024E5" w:rsidRDefault="005003C5" w:rsidP="00553E92"/>
    <w:p w:rsidR="001C23A6" w:rsidRPr="00C024E5" w:rsidRDefault="001C23A6" w:rsidP="001C23A6">
      <w:r w:rsidRPr="00C024E5">
        <w:t>REGIONAL WASTEWATER PASS-THROUGH PROVISION:</w:t>
      </w:r>
    </w:p>
    <w:p w:rsidR="001C23A6" w:rsidRPr="00C024E5" w:rsidRDefault="001C23A6" w:rsidP="001C23A6">
      <w:pPr>
        <w:widowControl/>
        <w:autoSpaceDE/>
        <w:autoSpaceDN/>
        <w:adjustRightInd/>
        <w:ind w:left="720"/>
        <w:jc w:val="both"/>
        <w:rPr>
          <w:sz w:val="18"/>
          <w:szCs w:val="18"/>
        </w:rPr>
      </w:pPr>
      <w:r w:rsidRPr="00C024E5">
        <w:rPr>
          <w:sz w:val="18"/>
          <w:szCs w:val="18"/>
        </w:rPr>
        <w:t>INCREASES OR DECREASES IN WASTEWATER COSTS, FEES, RATES AND CHARGES IMPOSED BY ANY NON-AFFILIATED THIRD PARTY WASTEWATER TREATMENT SERVICE PROVIDER OR GOVERNMENTAL ENTITY SHALL BE PASSED THROUGH TO SEWER C</w:t>
      </w:r>
      <w:r w:rsidR="005E49E8">
        <w:rPr>
          <w:sz w:val="18"/>
          <w:szCs w:val="18"/>
        </w:rPr>
        <w:t xml:space="preserve">USTOMERS ON A REGIONAL BASIS BY </w:t>
      </w:r>
      <w:r w:rsidRPr="00C024E5">
        <w:rPr>
          <w:sz w:val="18"/>
          <w:szCs w:val="18"/>
        </w:rPr>
        <w:t xml:space="preserve">CALCULATING AN ADJUSTED MONTHLY FLAT RATE FOR EACH METER SIZE USING THE FOLLOWING FORMULA: </w:t>
      </w:r>
    </w:p>
    <w:p w:rsidR="001C23A6" w:rsidRDefault="001C23A6" w:rsidP="001C23A6">
      <w:pPr>
        <w:widowControl/>
        <w:rPr>
          <w:sz w:val="22"/>
          <w:szCs w:val="22"/>
        </w:rPr>
      </w:pPr>
    </w:p>
    <w:p w:rsidR="007B363C" w:rsidRDefault="007B363C" w:rsidP="001C23A6">
      <w:pPr>
        <w:widowControl/>
        <w:rPr>
          <w:sz w:val="22"/>
          <w:szCs w:val="22"/>
        </w:rPr>
      </w:pPr>
    </w:p>
    <w:p w:rsidR="007B363C" w:rsidRDefault="007B363C" w:rsidP="001C23A6">
      <w:pPr>
        <w:widowControl/>
        <w:rPr>
          <w:sz w:val="22"/>
          <w:szCs w:val="22"/>
        </w:rPr>
      </w:pPr>
    </w:p>
    <w:p w:rsidR="007B363C" w:rsidRDefault="007B363C" w:rsidP="001C23A6">
      <w:pPr>
        <w:widowControl/>
        <w:rPr>
          <w:sz w:val="22"/>
          <w:szCs w:val="22"/>
        </w:rPr>
      </w:pPr>
    </w:p>
    <w:p w:rsidR="007B363C" w:rsidRDefault="007B363C" w:rsidP="001C23A6">
      <w:pPr>
        <w:widowControl/>
        <w:rPr>
          <w:sz w:val="22"/>
          <w:szCs w:val="22"/>
        </w:rPr>
      </w:pPr>
    </w:p>
    <w:p w:rsidR="007B363C" w:rsidRDefault="007B363C" w:rsidP="001C23A6">
      <w:pPr>
        <w:widowControl/>
        <w:rPr>
          <w:sz w:val="22"/>
          <w:szCs w:val="22"/>
        </w:rPr>
      </w:pPr>
    </w:p>
    <w:p w:rsidR="00661B5C" w:rsidRDefault="00661B5C" w:rsidP="001C23A6">
      <w:pPr>
        <w:widowControl/>
        <w:rPr>
          <w:sz w:val="22"/>
          <w:szCs w:val="22"/>
        </w:rPr>
      </w:pPr>
    </w:p>
    <w:p w:rsidR="007B363C" w:rsidRPr="00AE19F3" w:rsidRDefault="007B363C" w:rsidP="001C23A6">
      <w:pPr>
        <w:widowControl/>
        <w:rPr>
          <w:sz w:val="22"/>
          <w:szCs w:val="22"/>
        </w:rPr>
      </w:pPr>
    </w:p>
    <w:p w:rsidR="00AE19F3" w:rsidRDefault="00AE19F3">
      <w:pPr>
        <w:widowControl/>
        <w:autoSpaceDE/>
        <w:autoSpaceDN/>
        <w:adjustRightInd/>
        <w:rPr>
          <w:b/>
          <w:bCs/>
          <w:u w:val="single"/>
        </w:rPr>
      </w:pPr>
      <w:r>
        <w:rPr>
          <w:b/>
          <w:bCs/>
          <w:u w:val="single"/>
        </w:rPr>
        <w:br w:type="page"/>
      </w:r>
    </w:p>
    <w:p w:rsidR="00FE167A" w:rsidRPr="00C024E5" w:rsidRDefault="00FE167A" w:rsidP="00FE167A">
      <w:pPr>
        <w:widowControl/>
        <w:tabs>
          <w:tab w:val="right" w:pos="9360"/>
        </w:tabs>
      </w:pPr>
      <w:r w:rsidRPr="00C024E5">
        <w:rPr>
          <w:b/>
          <w:bCs/>
          <w:u w:val="single"/>
        </w:rPr>
        <w:lastRenderedPageBreak/>
        <w:t>Aqua Texas, Inc. and Aqua Utilities, Inc.</w:t>
      </w:r>
      <w:r w:rsidRPr="00C024E5">
        <w:tab/>
        <w:t>Sewer Utility Tariff Page No. 6</w:t>
      </w:r>
    </w:p>
    <w:p w:rsidR="00FE167A" w:rsidRPr="00C024E5" w:rsidRDefault="00FE167A" w:rsidP="00FE167A">
      <w:pPr>
        <w:widowControl/>
        <w:rPr>
          <w:b/>
          <w:bCs/>
          <w:u w:val="single"/>
        </w:rPr>
      </w:pPr>
      <w:r w:rsidRPr="00C024E5">
        <w:rPr>
          <w:b/>
          <w:bCs/>
          <w:u w:val="single"/>
        </w:rPr>
        <w:t>dba Aqua Texas  - Southeast Region – Gray</w:t>
      </w:r>
    </w:p>
    <w:p w:rsidR="00FE167A" w:rsidRPr="00C024E5" w:rsidRDefault="00FE167A" w:rsidP="00FE167A"/>
    <w:p w:rsidR="00FE167A" w:rsidRPr="00C024E5" w:rsidRDefault="00FE167A" w:rsidP="00FE167A">
      <w:pPr>
        <w:widowControl/>
        <w:jc w:val="center"/>
      </w:pPr>
      <w:r w:rsidRPr="00C024E5">
        <w:t>SECTION 1.0 -- RATE SCHEDULE (CONT.)</w:t>
      </w:r>
    </w:p>
    <w:p w:rsidR="005E49E8" w:rsidRDefault="005E49E8" w:rsidP="006A6ABB"/>
    <w:p w:rsidR="005E49E8" w:rsidRPr="00C024E5" w:rsidRDefault="005E49E8" w:rsidP="005E49E8">
      <w:pPr>
        <w:tabs>
          <w:tab w:val="left" w:pos="1800"/>
        </w:tabs>
        <w:ind w:left="1260" w:hanging="900"/>
        <w:rPr>
          <w:sz w:val="22"/>
          <w:szCs w:val="22"/>
        </w:rPr>
      </w:pPr>
      <w:r w:rsidRPr="00C024E5">
        <w:rPr>
          <w:sz w:val="22"/>
          <w:szCs w:val="22"/>
        </w:rPr>
        <w:t>AMR</w:t>
      </w:r>
      <w:r w:rsidRPr="00C024E5">
        <w:rPr>
          <w:sz w:val="22"/>
          <w:szCs w:val="22"/>
        </w:rPr>
        <w:tab/>
        <w:t>=</w:t>
      </w:r>
      <w:r w:rsidRPr="00C024E5">
        <w:rPr>
          <w:sz w:val="22"/>
          <w:szCs w:val="22"/>
        </w:rPr>
        <w:tab/>
        <w:t>MR + (((CAC-PAC)/(TSCE * 12)) * SCE for customer), where</w:t>
      </w:r>
      <w:r>
        <w:rPr>
          <w:sz w:val="22"/>
          <w:szCs w:val="22"/>
        </w:rPr>
        <w:t>:</w:t>
      </w:r>
    </w:p>
    <w:p w:rsidR="005E49E8" w:rsidRPr="00C024E5" w:rsidRDefault="005E49E8" w:rsidP="005E49E8">
      <w:pPr>
        <w:tabs>
          <w:tab w:val="left" w:pos="1620"/>
          <w:tab w:val="left" w:pos="2520"/>
        </w:tabs>
        <w:ind w:left="2160" w:hanging="1440"/>
        <w:rPr>
          <w:sz w:val="22"/>
          <w:szCs w:val="22"/>
        </w:rPr>
      </w:pPr>
      <w:r w:rsidRPr="00C024E5">
        <w:rPr>
          <w:sz w:val="22"/>
          <w:szCs w:val="22"/>
        </w:rPr>
        <w:t xml:space="preserve">AMR </w:t>
      </w:r>
      <w:r w:rsidRPr="00C024E5">
        <w:rPr>
          <w:sz w:val="22"/>
          <w:szCs w:val="22"/>
        </w:rPr>
        <w:tab/>
        <w:t>=</w:t>
      </w:r>
      <w:r w:rsidRPr="00C024E5">
        <w:rPr>
          <w:sz w:val="22"/>
          <w:szCs w:val="22"/>
        </w:rPr>
        <w:tab/>
        <w:t>Adjusted Monthly Rate – The adjusted monthly flat rate rounded to the nearest one cent;</w:t>
      </w:r>
    </w:p>
    <w:p w:rsidR="005E49E8" w:rsidRPr="00C024E5" w:rsidRDefault="005E49E8" w:rsidP="005E49E8">
      <w:pPr>
        <w:tabs>
          <w:tab w:val="left" w:pos="1620"/>
        </w:tabs>
        <w:ind w:left="2160" w:hanging="1440"/>
        <w:rPr>
          <w:sz w:val="22"/>
          <w:szCs w:val="22"/>
        </w:rPr>
      </w:pPr>
      <w:r w:rsidRPr="00C024E5">
        <w:rPr>
          <w:sz w:val="22"/>
          <w:szCs w:val="22"/>
        </w:rPr>
        <w:t>MR</w:t>
      </w:r>
      <w:r w:rsidRPr="00C024E5">
        <w:rPr>
          <w:sz w:val="22"/>
          <w:szCs w:val="22"/>
        </w:rPr>
        <w:tab/>
        <w:t>=</w:t>
      </w:r>
      <w:r w:rsidRPr="00C024E5">
        <w:rPr>
          <w:sz w:val="22"/>
          <w:szCs w:val="22"/>
        </w:rPr>
        <w:tab/>
        <w:t>Monthly Rate – The approved monthly flat rate with or without prior pass-through adjustment;</w:t>
      </w:r>
    </w:p>
    <w:p w:rsidR="005E49E8" w:rsidRPr="00C024E5" w:rsidRDefault="005E49E8" w:rsidP="005E49E8">
      <w:pPr>
        <w:tabs>
          <w:tab w:val="left" w:pos="1620"/>
        </w:tabs>
        <w:ind w:left="2160" w:hanging="1440"/>
        <w:rPr>
          <w:sz w:val="22"/>
          <w:szCs w:val="22"/>
        </w:rPr>
      </w:pPr>
      <w:r w:rsidRPr="00C024E5">
        <w:rPr>
          <w:sz w:val="22"/>
          <w:szCs w:val="22"/>
        </w:rPr>
        <w:t>CAPTC</w:t>
      </w:r>
      <w:r w:rsidRPr="00C024E5">
        <w:rPr>
          <w:sz w:val="22"/>
          <w:szCs w:val="22"/>
        </w:rPr>
        <w:tab/>
        <w:t>=</w:t>
      </w:r>
      <w:r w:rsidRPr="00C024E5">
        <w:rPr>
          <w:sz w:val="22"/>
          <w:szCs w:val="22"/>
        </w:rPr>
        <w:tab/>
        <w:t>Current Annual Pass-Through Costs –Total regional pass-through costs, fees, rates, and charges to Aqua Texas over a 12 month period;</w:t>
      </w:r>
    </w:p>
    <w:p w:rsidR="00A337E7" w:rsidRPr="00C024E5" w:rsidRDefault="00A337E7" w:rsidP="00553E92">
      <w:pPr>
        <w:tabs>
          <w:tab w:val="left" w:pos="1620"/>
        </w:tabs>
        <w:ind w:left="2160" w:hanging="1440"/>
        <w:rPr>
          <w:sz w:val="22"/>
          <w:szCs w:val="22"/>
        </w:rPr>
      </w:pPr>
      <w:r w:rsidRPr="00C024E5">
        <w:rPr>
          <w:sz w:val="22"/>
          <w:szCs w:val="22"/>
        </w:rPr>
        <w:t>PAPTC</w:t>
      </w:r>
      <w:r w:rsidR="00FE167A" w:rsidRPr="00C024E5">
        <w:rPr>
          <w:sz w:val="22"/>
          <w:szCs w:val="22"/>
        </w:rPr>
        <w:tab/>
      </w:r>
      <w:r w:rsidRPr="00C024E5">
        <w:rPr>
          <w:sz w:val="22"/>
          <w:szCs w:val="22"/>
        </w:rPr>
        <w:t>=</w:t>
      </w:r>
      <w:r w:rsidR="00FE167A" w:rsidRPr="00C024E5">
        <w:rPr>
          <w:sz w:val="22"/>
          <w:szCs w:val="22"/>
        </w:rPr>
        <w:tab/>
      </w:r>
      <w:r w:rsidRPr="00C024E5">
        <w:rPr>
          <w:sz w:val="22"/>
          <w:szCs w:val="22"/>
        </w:rPr>
        <w:t>Previous Annual Pass-Through Costs – Total regional pass-through costs, fees, rates, and charges to Aqua Texas over 12 month period last used to set MR;</w:t>
      </w:r>
    </w:p>
    <w:p w:rsidR="00A337E7" w:rsidRPr="00C024E5" w:rsidRDefault="00A337E7" w:rsidP="00553E92">
      <w:pPr>
        <w:tabs>
          <w:tab w:val="left" w:pos="1620"/>
        </w:tabs>
        <w:ind w:left="2160" w:hanging="1440"/>
        <w:rPr>
          <w:sz w:val="22"/>
          <w:szCs w:val="22"/>
        </w:rPr>
      </w:pPr>
      <w:r w:rsidRPr="00C024E5">
        <w:rPr>
          <w:sz w:val="22"/>
          <w:szCs w:val="22"/>
        </w:rPr>
        <w:t>SCE</w:t>
      </w:r>
      <w:r w:rsidR="00FE167A" w:rsidRPr="00C024E5">
        <w:rPr>
          <w:sz w:val="22"/>
          <w:szCs w:val="22"/>
        </w:rPr>
        <w:tab/>
      </w:r>
      <w:r w:rsidRPr="00C024E5">
        <w:rPr>
          <w:sz w:val="22"/>
          <w:szCs w:val="22"/>
        </w:rPr>
        <w:t>=</w:t>
      </w:r>
      <w:r w:rsidR="00FE167A" w:rsidRPr="00C024E5">
        <w:rPr>
          <w:sz w:val="22"/>
          <w:szCs w:val="22"/>
        </w:rPr>
        <w:tab/>
      </w:r>
      <w:r w:rsidRPr="00C024E5">
        <w:rPr>
          <w:sz w:val="22"/>
          <w:szCs w:val="22"/>
        </w:rPr>
        <w:t xml:space="preserve">Sewer Customer Equivalent – The AWWA meter equivalency factor that corresponds to the meter size rate being </w:t>
      </w:r>
      <w:r w:rsidR="00FE167A" w:rsidRPr="00C024E5">
        <w:rPr>
          <w:sz w:val="22"/>
          <w:szCs w:val="22"/>
        </w:rPr>
        <w:tab/>
      </w:r>
      <w:r w:rsidRPr="00C024E5">
        <w:rPr>
          <w:sz w:val="22"/>
          <w:szCs w:val="22"/>
        </w:rPr>
        <w:t>calculated for AMR (for a standard residential 5/8” x 3/4” meter this number is 1; for sewer only customers without a meter, the meter equivalency factor used will be based on meter size needed to meet estimated customer demand); and</w:t>
      </w:r>
    </w:p>
    <w:p w:rsidR="00D26652" w:rsidRPr="00C024E5" w:rsidRDefault="00A337E7" w:rsidP="00553E92">
      <w:pPr>
        <w:tabs>
          <w:tab w:val="left" w:pos="1620"/>
          <w:tab w:val="left" w:pos="2880"/>
        </w:tabs>
        <w:ind w:left="2160" w:hanging="1440"/>
        <w:rPr>
          <w:sz w:val="22"/>
          <w:szCs w:val="22"/>
        </w:rPr>
      </w:pPr>
      <w:r w:rsidRPr="00C024E5">
        <w:rPr>
          <w:sz w:val="22"/>
          <w:szCs w:val="22"/>
        </w:rPr>
        <w:t>TSCE</w:t>
      </w:r>
      <w:r w:rsidR="00FE167A" w:rsidRPr="00C024E5">
        <w:rPr>
          <w:sz w:val="22"/>
          <w:szCs w:val="22"/>
        </w:rPr>
        <w:tab/>
      </w:r>
      <w:r w:rsidRPr="00C024E5">
        <w:rPr>
          <w:sz w:val="22"/>
          <w:szCs w:val="22"/>
        </w:rPr>
        <w:t>=</w:t>
      </w:r>
      <w:r w:rsidR="00FE167A" w:rsidRPr="00C024E5">
        <w:rPr>
          <w:sz w:val="22"/>
          <w:szCs w:val="22"/>
        </w:rPr>
        <w:tab/>
      </w:r>
      <w:r w:rsidRPr="00C024E5">
        <w:rPr>
          <w:sz w:val="22"/>
          <w:szCs w:val="22"/>
        </w:rPr>
        <w:t>Total Sewer Customer Equivalents – Total number of sewer connections multiplied by corresponding SCEs for region at end of 12 month period used for CAC.</w:t>
      </w:r>
    </w:p>
    <w:p w:rsidR="00D26652" w:rsidRPr="00C024E5" w:rsidRDefault="00D26652">
      <w:pPr>
        <w:rPr>
          <w:sz w:val="22"/>
          <w:szCs w:val="22"/>
        </w:rPr>
      </w:pPr>
    </w:p>
    <w:p w:rsidR="0007788D" w:rsidRPr="00C024E5" w:rsidRDefault="0007788D" w:rsidP="0007788D">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r w:rsidRPr="00C024E5">
        <w:rPr>
          <w:sz w:val="22"/>
          <w:szCs w:val="22"/>
        </w:rPr>
        <w:t>To implement a new Adjusted Monthly Flat Rate, Aqua Texas shall take the following actions:</w:t>
      </w:r>
    </w:p>
    <w:p w:rsidR="0007788D" w:rsidRPr="00C024E5" w:rsidRDefault="0007788D" w:rsidP="0007788D">
      <w:pPr>
        <w:widowControl/>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rPr>
          <w:sz w:val="22"/>
          <w:szCs w:val="22"/>
        </w:rPr>
      </w:pPr>
    </w:p>
    <w:p w:rsidR="0007788D" w:rsidRPr="00C024E5" w:rsidRDefault="0007788D" w:rsidP="00553E92">
      <w:pPr>
        <w:widowControl/>
        <w:numPr>
          <w:ilvl w:val="0"/>
          <w:numId w:val="3"/>
        </w:numPr>
        <w:autoSpaceDE/>
        <w:autoSpaceDN/>
        <w:adjustRightInd/>
        <w:ind w:hanging="720"/>
        <w:jc w:val="both"/>
        <w:rPr>
          <w:sz w:val="22"/>
          <w:szCs w:val="22"/>
        </w:rPr>
      </w:pPr>
      <w:r w:rsidRPr="00C024E5">
        <w:rPr>
          <w:sz w:val="22"/>
          <w:szCs w:val="22"/>
        </w:rPr>
        <w:t xml:space="preserve">Prior to the beginning of the billing period in which the revision takes place, submit written notice to the </w:t>
      </w:r>
      <w:r w:rsidR="00C64436" w:rsidRPr="00C024E5">
        <w:rPr>
          <w:sz w:val="22"/>
          <w:szCs w:val="22"/>
        </w:rPr>
        <w:t>PUC</w:t>
      </w:r>
      <w:r w:rsidRPr="00C024E5">
        <w:rPr>
          <w:sz w:val="22"/>
          <w:szCs w:val="22"/>
        </w:rPr>
        <w:t xml:space="preserve"> Executive Director with documentation supporting the adjustment; and</w:t>
      </w:r>
    </w:p>
    <w:p w:rsidR="0007788D" w:rsidRPr="00C024E5" w:rsidRDefault="0007788D" w:rsidP="00553E92">
      <w:pPr>
        <w:widowControl/>
        <w:autoSpaceDE/>
        <w:autoSpaceDN/>
        <w:adjustRightInd/>
        <w:rPr>
          <w:sz w:val="22"/>
          <w:szCs w:val="22"/>
        </w:rPr>
      </w:pPr>
    </w:p>
    <w:p w:rsidR="00553E92" w:rsidRPr="00C024E5" w:rsidRDefault="00553E92" w:rsidP="00553E92">
      <w:pPr>
        <w:widowControl/>
        <w:numPr>
          <w:ilvl w:val="0"/>
          <w:numId w:val="3"/>
        </w:numPr>
        <w:autoSpaceDE/>
        <w:autoSpaceDN/>
        <w:adjustRightInd/>
        <w:ind w:hanging="720"/>
        <w:jc w:val="both"/>
        <w:rPr>
          <w:sz w:val="22"/>
          <w:szCs w:val="22"/>
        </w:rPr>
      </w:pPr>
      <w:r w:rsidRPr="00C024E5">
        <w:rPr>
          <w:sz w:val="22"/>
          <w:szCs w:val="22"/>
        </w:rPr>
        <w:t xml:space="preserve">Mail notice to affected customers separately at the beginning of the billing period or include written notice to affected customers with the billing sent out at the beginning of the billing period in which the new Adjusted Monthly Flat Rate becomes effective.  The notice must contain: (a) the effective date of the change, (b) the then-present calculation of pass-through costs included in the Monthly Flat Rate, (c) the calculation of the new Adjusted Monthly Flat Rate, and (d) the change in costs, fees, rates or charges to Aqua Texas prompting the adjustment to the Monthly Flat Rate.  </w:t>
      </w:r>
    </w:p>
    <w:p w:rsidR="003519E0" w:rsidRPr="00C024E5" w:rsidRDefault="003519E0" w:rsidP="00553E92">
      <w:pPr>
        <w:widowControl/>
        <w:autoSpaceDE/>
        <w:autoSpaceDN/>
        <w:adjustRightInd/>
        <w:rPr>
          <w:sz w:val="22"/>
          <w:szCs w:val="22"/>
        </w:rPr>
      </w:pPr>
    </w:p>
    <w:p w:rsidR="00553E92" w:rsidRPr="00C024E5" w:rsidRDefault="00553E92" w:rsidP="00553E92">
      <w:pPr>
        <w:widowControl/>
        <w:autoSpaceDE/>
        <w:autoSpaceDN/>
        <w:adjustRightInd/>
        <w:ind w:left="720"/>
        <w:rPr>
          <w:sz w:val="22"/>
          <w:szCs w:val="22"/>
        </w:rPr>
      </w:pPr>
      <w:r w:rsidRPr="00C024E5">
        <w:rPr>
          <w:sz w:val="22"/>
          <w:szCs w:val="22"/>
        </w:rPr>
        <w:t>3.</w:t>
      </w:r>
      <w:r w:rsidRPr="00C024E5">
        <w:rPr>
          <w:sz w:val="22"/>
          <w:szCs w:val="22"/>
        </w:rPr>
        <w:tab/>
        <w:t>The notice will include the following language:</w:t>
      </w:r>
    </w:p>
    <w:p w:rsidR="00553E92" w:rsidRPr="00C024E5" w:rsidRDefault="00553E92" w:rsidP="00EA14F2">
      <w:pPr>
        <w:widowControl/>
        <w:autoSpaceDE/>
        <w:autoSpaceDN/>
        <w:adjustRightInd/>
        <w:ind w:left="1440"/>
        <w:jc w:val="both"/>
        <w:rPr>
          <w:sz w:val="22"/>
          <w:szCs w:val="22"/>
        </w:rPr>
      </w:pPr>
      <w:r w:rsidRPr="00C024E5">
        <w:rPr>
          <w:sz w:val="22"/>
          <w:szCs w:val="22"/>
        </w:rPr>
        <w:t>“This tariff change is being implemented in accordance with Aqua Texas’ approved Regional Wastewater Pass-Through Provision to recognize (increases)(decreases) in the wastewater (costs), (fees), (rates) and (charges) imposed by (non-affiliated third-party wastewater treatment service providers) (selling wastewater treatment services) to Aqua Texas or by (governmental entities).  The cost of these charges to customers will not exceed the (increased) (decreased) cost of the (costs), (fees), (rates) and (charges) to Aqua Texas.”</w:t>
      </w:r>
    </w:p>
    <w:p w:rsidR="001C26E1" w:rsidRDefault="001C26E1" w:rsidP="003519E0">
      <w:pPr>
        <w:widowControl/>
        <w:tabs>
          <w:tab w:val="right" w:pos="9360"/>
        </w:tabs>
        <w:rPr>
          <w:bCs/>
          <w:sz w:val="22"/>
          <w:szCs w:val="22"/>
        </w:rPr>
      </w:pPr>
    </w:p>
    <w:p w:rsidR="005E49E8" w:rsidRPr="00C024E5" w:rsidRDefault="005E49E8" w:rsidP="005E49E8">
      <w:pPr>
        <w:widowControl/>
        <w:autoSpaceDE/>
        <w:autoSpaceDN/>
        <w:adjustRightInd/>
        <w:jc w:val="both"/>
        <w:rPr>
          <w:sz w:val="22"/>
          <w:szCs w:val="22"/>
        </w:rPr>
      </w:pPr>
      <w:r w:rsidRPr="00C024E5">
        <w:rPr>
          <w:sz w:val="22"/>
          <w:szCs w:val="22"/>
        </w:rPr>
        <w:t xml:space="preserve">The process of implementing the Regional Wastewater Pass-Through Provision and the </w:t>
      </w:r>
      <w:r>
        <w:rPr>
          <w:sz w:val="22"/>
          <w:szCs w:val="22"/>
        </w:rPr>
        <w:t>Commission</w:t>
      </w:r>
      <w:r w:rsidRPr="00C024E5">
        <w:rPr>
          <w:sz w:val="22"/>
          <w:szCs w:val="22"/>
        </w:rPr>
        <w:t xml:space="preserve">’s review of a proposed Adjusted Monthly Flat Rate is an informal proceeding and not a contested case hearing.  Only the Commission or Aqua Texas may request a hearing on the proposed revision.  It shall not be considered a rate case under the Texas Water Code or PUC rules, </w:t>
      </w:r>
      <w:r w:rsidRPr="00B7196C">
        <w:rPr>
          <w:sz w:val="22"/>
          <w:szCs w:val="22"/>
        </w:rPr>
        <w:t>and Texas Water Code § 13.187</w:t>
      </w:r>
      <w:r w:rsidRPr="00C024E5">
        <w:rPr>
          <w:sz w:val="22"/>
          <w:szCs w:val="22"/>
        </w:rPr>
        <w:t xml:space="preserve"> shall not apply.</w:t>
      </w:r>
    </w:p>
    <w:p w:rsidR="00553E92" w:rsidRDefault="00553E92" w:rsidP="003519E0">
      <w:pPr>
        <w:widowControl/>
        <w:tabs>
          <w:tab w:val="right" w:pos="9360"/>
        </w:tabs>
        <w:rPr>
          <w:bCs/>
          <w:sz w:val="22"/>
          <w:szCs w:val="22"/>
        </w:rPr>
      </w:pPr>
    </w:p>
    <w:p w:rsidR="00EA14F2" w:rsidRDefault="00EA14F2" w:rsidP="003519E0">
      <w:pPr>
        <w:widowControl/>
        <w:tabs>
          <w:tab w:val="right" w:pos="9360"/>
        </w:tabs>
        <w:rPr>
          <w:bCs/>
          <w:sz w:val="22"/>
          <w:szCs w:val="22"/>
        </w:rPr>
      </w:pPr>
    </w:p>
    <w:p w:rsidR="00EA14F2" w:rsidRDefault="00EA14F2" w:rsidP="003519E0">
      <w:pPr>
        <w:widowControl/>
        <w:tabs>
          <w:tab w:val="right" w:pos="9360"/>
        </w:tabs>
        <w:rPr>
          <w:bCs/>
          <w:sz w:val="22"/>
          <w:szCs w:val="22"/>
        </w:rPr>
      </w:pPr>
    </w:p>
    <w:p w:rsidR="00EA14F2" w:rsidRPr="00553E92" w:rsidRDefault="00EA14F2" w:rsidP="003519E0">
      <w:pPr>
        <w:widowControl/>
        <w:tabs>
          <w:tab w:val="right" w:pos="9360"/>
        </w:tabs>
        <w:rPr>
          <w:bCs/>
          <w:sz w:val="22"/>
          <w:szCs w:val="22"/>
        </w:rPr>
      </w:pPr>
    </w:p>
    <w:p w:rsidR="001C26E1" w:rsidRPr="00553E92" w:rsidRDefault="001C26E1" w:rsidP="003519E0">
      <w:pPr>
        <w:widowControl/>
        <w:tabs>
          <w:tab w:val="right" w:pos="9360"/>
        </w:tabs>
        <w:rPr>
          <w:bCs/>
          <w:sz w:val="22"/>
          <w:szCs w:val="22"/>
        </w:rPr>
      </w:pPr>
    </w:p>
    <w:p w:rsidR="00553E92" w:rsidRPr="00BA5279" w:rsidRDefault="00553E92" w:rsidP="00553E92">
      <w:pPr>
        <w:rPr>
          <w:b/>
        </w:rPr>
      </w:pPr>
    </w:p>
    <w:p w:rsidR="00553E92" w:rsidRDefault="00553E92">
      <w:pPr>
        <w:widowControl/>
        <w:autoSpaceDE/>
        <w:autoSpaceDN/>
        <w:adjustRightInd/>
        <w:rPr>
          <w:b/>
          <w:bCs/>
          <w:sz w:val="22"/>
          <w:szCs w:val="22"/>
          <w:u w:val="single"/>
        </w:rPr>
      </w:pPr>
      <w:r>
        <w:rPr>
          <w:b/>
          <w:bCs/>
          <w:sz w:val="22"/>
          <w:szCs w:val="22"/>
          <w:u w:val="single"/>
        </w:rPr>
        <w:lastRenderedPageBreak/>
        <w:br w:type="page"/>
      </w:r>
    </w:p>
    <w:p w:rsidR="000C498A" w:rsidRPr="00C024E5" w:rsidRDefault="000C498A" w:rsidP="000C498A">
      <w:pPr>
        <w:widowControl/>
        <w:tabs>
          <w:tab w:val="right" w:pos="9360"/>
        </w:tabs>
        <w:rPr>
          <w:sz w:val="22"/>
          <w:szCs w:val="22"/>
        </w:rPr>
      </w:pPr>
      <w:r w:rsidRPr="00C024E5">
        <w:rPr>
          <w:b/>
          <w:bCs/>
          <w:sz w:val="22"/>
          <w:szCs w:val="22"/>
          <w:u w:val="single"/>
        </w:rPr>
        <w:lastRenderedPageBreak/>
        <w:t xml:space="preserve">Aqua Texas, Inc. </w:t>
      </w:r>
      <w:r w:rsidR="00460281" w:rsidRPr="00C024E5">
        <w:rPr>
          <w:b/>
          <w:bCs/>
          <w:sz w:val="22"/>
          <w:szCs w:val="22"/>
          <w:u w:val="single"/>
        </w:rPr>
        <w:t xml:space="preserve">and </w:t>
      </w:r>
      <w:r w:rsidRPr="00C024E5">
        <w:rPr>
          <w:b/>
          <w:bCs/>
          <w:sz w:val="22"/>
          <w:szCs w:val="22"/>
          <w:u w:val="single"/>
        </w:rPr>
        <w:t>Aqua Utilities, Inc.</w:t>
      </w:r>
      <w:r w:rsidRPr="00C024E5">
        <w:rPr>
          <w:sz w:val="22"/>
          <w:szCs w:val="22"/>
        </w:rPr>
        <w:tab/>
      </w:r>
      <w:r w:rsidR="00FE7D1F" w:rsidRPr="00C024E5">
        <w:rPr>
          <w:sz w:val="22"/>
          <w:szCs w:val="22"/>
        </w:rPr>
        <w:t xml:space="preserve">Sewer </w:t>
      </w:r>
      <w:r w:rsidRPr="00C024E5">
        <w:rPr>
          <w:sz w:val="22"/>
          <w:szCs w:val="22"/>
        </w:rPr>
        <w:t xml:space="preserve">Utility Tariff Page No. </w:t>
      </w:r>
      <w:r w:rsidR="00661B5C">
        <w:rPr>
          <w:sz w:val="22"/>
          <w:szCs w:val="22"/>
        </w:rPr>
        <w:t>7</w:t>
      </w:r>
    </w:p>
    <w:p w:rsidR="000C498A" w:rsidRPr="00C024E5" w:rsidRDefault="000C498A" w:rsidP="000C498A">
      <w:pPr>
        <w:widowControl/>
        <w:rPr>
          <w:b/>
          <w:bCs/>
          <w:sz w:val="22"/>
          <w:szCs w:val="22"/>
          <w:u w:val="single"/>
        </w:rPr>
      </w:pPr>
      <w:r w:rsidRPr="00C024E5">
        <w:rPr>
          <w:b/>
          <w:bCs/>
          <w:sz w:val="22"/>
          <w:szCs w:val="22"/>
          <w:u w:val="single"/>
        </w:rPr>
        <w:t xml:space="preserve">dba Aqua Texas </w:t>
      </w:r>
      <w:r w:rsidR="00176214" w:rsidRPr="00C024E5">
        <w:rPr>
          <w:b/>
          <w:bCs/>
          <w:sz w:val="22"/>
          <w:szCs w:val="22"/>
          <w:u w:val="single"/>
        </w:rPr>
        <w:t xml:space="preserve">- </w:t>
      </w:r>
      <w:r w:rsidR="0089768A" w:rsidRPr="00C024E5">
        <w:rPr>
          <w:b/>
          <w:bCs/>
          <w:sz w:val="22"/>
          <w:szCs w:val="22"/>
          <w:u w:val="single"/>
        </w:rPr>
        <w:t>Southeast Region – Gray</w:t>
      </w:r>
    </w:p>
    <w:p w:rsidR="000C498A" w:rsidRPr="00C024E5" w:rsidRDefault="000C498A" w:rsidP="000C498A">
      <w:pPr>
        <w:rPr>
          <w:sz w:val="22"/>
          <w:szCs w:val="22"/>
        </w:rPr>
      </w:pPr>
    </w:p>
    <w:p w:rsidR="00D26652" w:rsidRPr="00C024E5" w:rsidRDefault="00D26652">
      <w:pPr>
        <w:jc w:val="center"/>
        <w:rPr>
          <w:sz w:val="22"/>
          <w:szCs w:val="22"/>
        </w:rPr>
      </w:pPr>
      <w:r w:rsidRPr="00C024E5">
        <w:rPr>
          <w:sz w:val="22"/>
          <w:szCs w:val="22"/>
        </w:rPr>
        <w:t>SECTION 2.0 - SERVICE RULES AND REGULATIONS</w:t>
      </w:r>
    </w:p>
    <w:p w:rsidR="00D26652" w:rsidRPr="00C024E5" w:rsidRDefault="00D26652">
      <w:pPr>
        <w:rPr>
          <w:sz w:val="22"/>
          <w:szCs w:val="22"/>
        </w:rPr>
      </w:pPr>
    </w:p>
    <w:p w:rsidR="00D26652" w:rsidRPr="00C024E5" w:rsidRDefault="00D26652">
      <w:pPr>
        <w:rPr>
          <w:sz w:val="22"/>
          <w:szCs w:val="22"/>
        </w:rPr>
      </w:pPr>
      <w:r w:rsidRPr="00C024E5">
        <w:rPr>
          <w:sz w:val="22"/>
          <w:szCs w:val="22"/>
          <w:u w:val="single"/>
        </w:rPr>
        <w:t xml:space="preserve">Section 2.01 </w:t>
      </w:r>
      <w:r w:rsidR="006A2A03" w:rsidRPr="00C024E5">
        <w:rPr>
          <w:sz w:val="22"/>
          <w:szCs w:val="22"/>
          <w:u w:val="single"/>
        </w:rPr>
        <w:t>–</w:t>
      </w:r>
      <w:r w:rsidRPr="00C024E5">
        <w:rPr>
          <w:sz w:val="22"/>
          <w:szCs w:val="22"/>
          <w:u w:val="single"/>
        </w:rPr>
        <w:t xml:space="preserve"> </w:t>
      </w:r>
      <w:r w:rsidR="006A2A03" w:rsidRPr="00C024E5">
        <w:rPr>
          <w:sz w:val="22"/>
          <w:szCs w:val="22"/>
          <w:u w:val="single"/>
        </w:rPr>
        <w:t xml:space="preserve">Public Utility Commission </w:t>
      </w:r>
      <w:r w:rsidRPr="00C024E5">
        <w:rPr>
          <w:sz w:val="22"/>
          <w:szCs w:val="22"/>
          <w:u w:val="single"/>
        </w:rPr>
        <w:t>Rules</w:t>
      </w:r>
    </w:p>
    <w:p w:rsidR="00D26652" w:rsidRPr="00C024E5" w:rsidRDefault="00D26652">
      <w:pPr>
        <w:rPr>
          <w:sz w:val="22"/>
          <w:szCs w:val="22"/>
        </w:rPr>
      </w:pPr>
    </w:p>
    <w:p w:rsidR="00D26652" w:rsidRPr="00C024E5" w:rsidRDefault="00D26652" w:rsidP="001C26E1">
      <w:pPr>
        <w:jc w:val="both"/>
        <w:rPr>
          <w:sz w:val="22"/>
          <w:szCs w:val="22"/>
        </w:rPr>
      </w:pPr>
      <w:r w:rsidRPr="00C024E5">
        <w:rPr>
          <w:sz w:val="22"/>
          <w:szCs w:val="22"/>
        </w:rPr>
        <w:t xml:space="preserve">The utility will have the most current </w:t>
      </w:r>
      <w:r w:rsidR="004D428C">
        <w:rPr>
          <w:sz w:val="22"/>
          <w:szCs w:val="22"/>
        </w:rPr>
        <w:t xml:space="preserve">Public Utility </w:t>
      </w:r>
      <w:r w:rsidR="00F82BD5" w:rsidRPr="00C024E5">
        <w:rPr>
          <w:sz w:val="22"/>
          <w:szCs w:val="22"/>
        </w:rPr>
        <w:t>Commission</w:t>
      </w:r>
      <w:r w:rsidR="004D428C">
        <w:rPr>
          <w:sz w:val="22"/>
          <w:szCs w:val="22"/>
        </w:rPr>
        <w:t xml:space="preserve"> of Texas (Commission or PUC)</w:t>
      </w:r>
      <w:r w:rsidR="00F82BD5" w:rsidRPr="00C024E5">
        <w:rPr>
          <w:sz w:val="22"/>
          <w:szCs w:val="22"/>
        </w:rPr>
        <w:t xml:space="preserve"> </w:t>
      </w:r>
      <w:r w:rsidRPr="00C024E5">
        <w:rPr>
          <w:sz w:val="22"/>
          <w:szCs w:val="22"/>
        </w:rPr>
        <w:t>Rules, Chapter 2</w:t>
      </w:r>
      <w:r w:rsidR="006A2A03" w:rsidRPr="00C024E5">
        <w:rPr>
          <w:sz w:val="22"/>
          <w:szCs w:val="22"/>
        </w:rPr>
        <w:t>4</w:t>
      </w:r>
      <w:r w:rsidRPr="00C024E5">
        <w:rPr>
          <w:sz w:val="22"/>
          <w:szCs w:val="22"/>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D26652" w:rsidRPr="00C024E5" w:rsidRDefault="00D26652" w:rsidP="001C26E1">
      <w:pPr>
        <w:jc w:val="both"/>
        <w:rPr>
          <w:sz w:val="22"/>
          <w:szCs w:val="22"/>
        </w:rPr>
      </w:pPr>
    </w:p>
    <w:p w:rsidR="00FE7D1F" w:rsidRPr="00C024E5" w:rsidRDefault="00FE7D1F" w:rsidP="001C26E1">
      <w:pPr>
        <w:jc w:val="both"/>
        <w:rPr>
          <w:sz w:val="22"/>
          <w:szCs w:val="22"/>
          <w:u w:val="single"/>
        </w:rPr>
      </w:pPr>
      <w:r w:rsidRPr="00C024E5">
        <w:rPr>
          <w:sz w:val="22"/>
          <w:szCs w:val="22"/>
          <w:u w:val="single"/>
        </w:rPr>
        <w:t>Section 2.02--Application for and Provision of Sewer Service</w:t>
      </w:r>
    </w:p>
    <w:p w:rsidR="00FE7D1F" w:rsidRPr="00C024E5" w:rsidRDefault="00FE7D1F" w:rsidP="001C26E1">
      <w:pPr>
        <w:jc w:val="both"/>
        <w:rPr>
          <w:sz w:val="22"/>
          <w:szCs w:val="22"/>
        </w:rPr>
      </w:pPr>
    </w:p>
    <w:p w:rsidR="00FE7D1F" w:rsidRPr="00C024E5" w:rsidRDefault="00FE7D1F" w:rsidP="001C26E1">
      <w:pPr>
        <w:jc w:val="both"/>
        <w:rPr>
          <w:sz w:val="22"/>
          <w:szCs w:val="22"/>
        </w:rPr>
      </w:pPr>
      <w:r w:rsidRPr="00C024E5">
        <w:rPr>
          <w:sz w:val="22"/>
          <w:szCs w:val="22"/>
        </w:rPr>
        <w:t xml:space="preserve">All applications for </w:t>
      </w:r>
      <w:r w:rsidR="00C83522" w:rsidRPr="00C024E5">
        <w:rPr>
          <w:sz w:val="22"/>
          <w:szCs w:val="22"/>
        </w:rPr>
        <w:t xml:space="preserve">standard </w:t>
      </w:r>
      <w:r w:rsidR="000C4DBC" w:rsidRPr="00C024E5">
        <w:rPr>
          <w:sz w:val="22"/>
          <w:szCs w:val="22"/>
        </w:rPr>
        <w:t xml:space="preserve">residential </w:t>
      </w:r>
      <w:r w:rsidRPr="00C024E5">
        <w:rPr>
          <w:sz w:val="22"/>
          <w:szCs w:val="22"/>
        </w:rPr>
        <w:t>service will be made on the utility's standard application (attached in the Appendix to this tariff)</w:t>
      </w:r>
      <w:r w:rsidR="00C83522" w:rsidRPr="00C024E5">
        <w:rPr>
          <w:sz w:val="22"/>
          <w:szCs w:val="22"/>
        </w:rPr>
        <w:t xml:space="preserve"> and w</w:t>
      </w:r>
      <w:r w:rsidRPr="00C024E5">
        <w:rPr>
          <w:sz w:val="22"/>
          <w:szCs w:val="22"/>
        </w:rPr>
        <w:t xml:space="preserve">ill be signed by the applicant before sewer service is provided by the </w:t>
      </w:r>
      <w:r w:rsidR="000876BE" w:rsidRPr="00C024E5">
        <w:rPr>
          <w:sz w:val="22"/>
          <w:szCs w:val="22"/>
        </w:rPr>
        <w:t xml:space="preserve">utility.  </w:t>
      </w:r>
      <w:r w:rsidRPr="00C024E5">
        <w:rPr>
          <w:sz w:val="22"/>
          <w:szCs w:val="22"/>
        </w:rPr>
        <w:t>A separate application or contract will be made for each service at each separate location.</w:t>
      </w:r>
      <w:r w:rsidR="00EC1EEC" w:rsidRPr="00C024E5">
        <w:rPr>
          <w:sz w:val="22"/>
          <w:szCs w:val="22"/>
        </w:rPr>
        <w:t xml:space="preserve">  The application process</w:t>
      </w:r>
      <w:r w:rsidR="00C83522" w:rsidRPr="00C024E5">
        <w:rPr>
          <w:sz w:val="22"/>
          <w:szCs w:val="22"/>
        </w:rPr>
        <w:t xml:space="preserve"> for non-standard or non-residential sewer service will require completion of other forms and agreements to be provided by the utility.</w:t>
      </w:r>
      <w:r w:rsidRPr="00C024E5">
        <w:rPr>
          <w:sz w:val="22"/>
          <w:szCs w:val="22"/>
        </w:rPr>
        <w:t xml:space="preserve">  </w:t>
      </w:r>
    </w:p>
    <w:p w:rsidR="00FE7D1F" w:rsidRPr="00C024E5" w:rsidRDefault="00FE7D1F" w:rsidP="001C26E1">
      <w:pPr>
        <w:jc w:val="both"/>
        <w:rPr>
          <w:sz w:val="22"/>
          <w:szCs w:val="22"/>
        </w:rPr>
      </w:pPr>
    </w:p>
    <w:p w:rsidR="00FE7D1F" w:rsidRPr="00C024E5" w:rsidRDefault="00FE7D1F" w:rsidP="001C26E1">
      <w:pPr>
        <w:jc w:val="both"/>
        <w:rPr>
          <w:sz w:val="22"/>
          <w:szCs w:val="22"/>
        </w:rPr>
      </w:pPr>
      <w:r w:rsidRPr="00C024E5">
        <w:rPr>
          <w:sz w:val="22"/>
          <w:szCs w:val="22"/>
        </w:rP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E7D1F" w:rsidRPr="00C024E5" w:rsidRDefault="00FE7D1F" w:rsidP="001C26E1">
      <w:pPr>
        <w:jc w:val="both"/>
        <w:rPr>
          <w:sz w:val="22"/>
          <w:szCs w:val="22"/>
        </w:rPr>
      </w:pPr>
    </w:p>
    <w:p w:rsidR="00FE7D1F" w:rsidRPr="00C024E5" w:rsidRDefault="00FE7D1F" w:rsidP="001C26E1">
      <w:pPr>
        <w:jc w:val="both"/>
        <w:rPr>
          <w:sz w:val="22"/>
          <w:szCs w:val="22"/>
        </w:rPr>
      </w:pPr>
      <w:r w:rsidRPr="00C024E5">
        <w:rPr>
          <w:sz w:val="22"/>
          <w:szCs w:val="22"/>
        </w:rPr>
        <w:t>Where service has previously been provided, the utility will reconnect the service within one working day after the applicant has met the requirements for reconnection.</w:t>
      </w:r>
    </w:p>
    <w:p w:rsidR="00FE7D1F" w:rsidRPr="00C024E5" w:rsidRDefault="00FE7D1F" w:rsidP="001C26E1">
      <w:pPr>
        <w:jc w:val="both"/>
        <w:rPr>
          <w:sz w:val="22"/>
          <w:szCs w:val="22"/>
        </w:rPr>
      </w:pPr>
    </w:p>
    <w:p w:rsidR="00D26652" w:rsidRPr="00C024E5" w:rsidRDefault="00FE7D1F" w:rsidP="001C26E1">
      <w:pPr>
        <w:jc w:val="both"/>
        <w:rPr>
          <w:sz w:val="22"/>
          <w:szCs w:val="22"/>
        </w:rPr>
      </w:pPr>
      <w:r w:rsidRPr="00C024E5">
        <w:rPr>
          <w:sz w:val="22"/>
          <w:szCs w:val="22"/>
        </w:rPr>
        <w:t>The customer</w:t>
      </w:r>
      <w:r w:rsidR="00464EE6" w:rsidRPr="00C024E5">
        <w:rPr>
          <w:sz w:val="22"/>
          <w:szCs w:val="22"/>
        </w:rPr>
        <w:t>/applicant</w:t>
      </w:r>
      <w:r w:rsidRPr="00C024E5">
        <w:rPr>
          <w:sz w:val="22"/>
          <w:szCs w:val="22"/>
        </w:rPr>
        <w:t xml:space="preserve"> will be responsible for furnishing and laying the necessary </w:t>
      </w:r>
      <w:r w:rsidR="00BC2AF9" w:rsidRPr="00C024E5">
        <w:rPr>
          <w:sz w:val="22"/>
          <w:szCs w:val="22"/>
        </w:rPr>
        <w:t>sewer</w:t>
      </w:r>
      <w:r w:rsidRPr="00C024E5">
        <w:rPr>
          <w:sz w:val="22"/>
          <w:szCs w:val="22"/>
        </w:rPr>
        <w:t xml:space="preserve"> service pipe from the </w:t>
      </w:r>
      <w:r w:rsidR="002F02EB" w:rsidRPr="00C024E5">
        <w:rPr>
          <w:sz w:val="22"/>
          <w:szCs w:val="22"/>
        </w:rPr>
        <w:t xml:space="preserve">utility’s </w:t>
      </w:r>
      <w:r w:rsidRPr="00C024E5">
        <w:rPr>
          <w:sz w:val="22"/>
          <w:szCs w:val="22"/>
        </w:rPr>
        <w:t>connection location to the place of use.</w:t>
      </w:r>
    </w:p>
    <w:p w:rsidR="00FE7D1F" w:rsidRPr="00C024E5" w:rsidRDefault="00FE7D1F" w:rsidP="001C26E1">
      <w:pPr>
        <w:jc w:val="both"/>
        <w:rPr>
          <w:sz w:val="22"/>
          <w:szCs w:val="22"/>
        </w:rPr>
      </w:pPr>
    </w:p>
    <w:p w:rsidR="00D26652" w:rsidRPr="00C024E5" w:rsidRDefault="00D26652" w:rsidP="001C26E1">
      <w:pPr>
        <w:jc w:val="both"/>
        <w:rPr>
          <w:sz w:val="22"/>
          <w:szCs w:val="22"/>
          <w:u w:val="single"/>
        </w:rPr>
      </w:pPr>
      <w:r w:rsidRPr="00C024E5">
        <w:rPr>
          <w:sz w:val="22"/>
          <w:szCs w:val="22"/>
          <w:u w:val="single"/>
        </w:rPr>
        <w:t>Section 2.03 - Refusal of Service</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 xml:space="preserve">The utility may decline to serve an applicant until the applicant has complied with the regulations of the regulatory agencies (state and municipal regulations) and for the reasons outlined in the </w:t>
      </w:r>
      <w:r w:rsidR="00F82BD5" w:rsidRPr="00C024E5">
        <w:rPr>
          <w:sz w:val="22"/>
          <w:szCs w:val="22"/>
        </w:rPr>
        <w:t xml:space="preserve">Commission </w:t>
      </w:r>
      <w:r w:rsidRPr="00C024E5">
        <w:rPr>
          <w:sz w:val="22"/>
          <w:szCs w:val="22"/>
        </w:rPr>
        <w:t>Rules.  In the event that the utility refuses to serve an applicant, the utility will inform the applicant in writing of the basis of its refusal.  The utility is also required to inform the applicant a complaint may be filed with the Commission.</w:t>
      </w:r>
    </w:p>
    <w:p w:rsidR="00D26652" w:rsidRPr="00C024E5" w:rsidRDefault="00D26652" w:rsidP="001C26E1">
      <w:pPr>
        <w:jc w:val="both"/>
        <w:rPr>
          <w:sz w:val="22"/>
          <w:szCs w:val="22"/>
        </w:rPr>
      </w:pPr>
    </w:p>
    <w:p w:rsidR="00176214" w:rsidRPr="00C024E5" w:rsidRDefault="00176214" w:rsidP="001C26E1">
      <w:pPr>
        <w:jc w:val="both"/>
        <w:rPr>
          <w:sz w:val="22"/>
          <w:szCs w:val="22"/>
          <w:u w:val="single"/>
        </w:rPr>
      </w:pPr>
      <w:r w:rsidRPr="00C024E5">
        <w:rPr>
          <w:sz w:val="22"/>
          <w:szCs w:val="22"/>
          <w:u w:val="single"/>
        </w:rPr>
        <w:t>Section 2.04 - Customer Deposits</w:t>
      </w:r>
    </w:p>
    <w:p w:rsidR="00176214" w:rsidRPr="00C024E5" w:rsidRDefault="00176214" w:rsidP="001C26E1">
      <w:pPr>
        <w:jc w:val="both"/>
        <w:rPr>
          <w:sz w:val="22"/>
          <w:szCs w:val="22"/>
        </w:rPr>
      </w:pPr>
    </w:p>
    <w:p w:rsidR="00176214" w:rsidRPr="00C024E5" w:rsidRDefault="00176214" w:rsidP="001C26E1">
      <w:pPr>
        <w:jc w:val="both"/>
        <w:rPr>
          <w:sz w:val="22"/>
          <w:szCs w:val="22"/>
        </w:rPr>
      </w:pPr>
      <w:r w:rsidRPr="00C024E5">
        <w:rPr>
          <w:sz w:val="22"/>
          <w:szCs w:val="22"/>
        </w:rPr>
        <w:t xml:space="preserve">If a residential applicant cannot establish credit to the satisfaction of the utility, the applicant may be required to pay a deposit as provided for in Section 1.02 of this tariff.  The utility will keep records of the deposit and credit interest in accordance with </w:t>
      </w:r>
      <w:r w:rsidR="00F82BD5" w:rsidRPr="00C024E5">
        <w:rPr>
          <w:sz w:val="22"/>
          <w:szCs w:val="22"/>
        </w:rPr>
        <w:t xml:space="preserve">Commission </w:t>
      </w:r>
      <w:r w:rsidRPr="00C024E5">
        <w:rPr>
          <w:sz w:val="22"/>
          <w:szCs w:val="22"/>
        </w:rPr>
        <w:t>Rules.</w:t>
      </w:r>
    </w:p>
    <w:p w:rsidR="00D26652" w:rsidRDefault="00D26652" w:rsidP="001C26E1">
      <w:pPr>
        <w:jc w:val="both"/>
        <w:rPr>
          <w:sz w:val="22"/>
          <w:szCs w:val="22"/>
        </w:rPr>
      </w:pPr>
    </w:p>
    <w:p w:rsidR="00B7196C" w:rsidRPr="00C024E5" w:rsidRDefault="00B7196C" w:rsidP="00B7196C">
      <w:pPr>
        <w:jc w:val="both"/>
        <w:rPr>
          <w:sz w:val="22"/>
          <w:szCs w:val="22"/>
        </w:rPr>
      </w:pPr>
      <w:r w:rsidRPr="00C024E5">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B7196C" w:rsidRDefault="00B7196C" w:rsidP="001C26E1">
      <w:pPr>
        <w:jc w:val="both"/>
        <w:rPr>
          <w:sz w:val="22"/>
          <w:szCs w:val="22"/>
        </w:rPr>
      </w:pPr>
    </w:p>
    <w:p w:rsidR="00B7196C" w:rsidRPr="00C024E5" w:rsidRDefault="00B7196C" w:rsidP="00B7196C">
      <w:pPr>
        <w:jc w:val="both"/>
        <w:rPr>
          <w:sz w:val="22"/>
          <w:szCs w:val="22"/>
        </w:rPr>
      </w:pPr>
      <w:r w:rsidRPr="00C024E5">
        <w:rPr>
          <w:sz w:val="22"/>
          <w:szCs w:val="22"/>
        </w:rPr>
        <w:t xml:space="preserve">Non-residential applicants who cannot establish credit to the satisfaction of the utility may be required to </w:t>
      </w:r>
      <w:bookmarkStart w:id="1" w:name="QuickMark"/>
      <w:bookmarkEnd w:id="1"/>
      <w:r w:rsidRPr="00C024E5">
        <w:rPr>
          <w:sz w:val="22"/>
          <w:szCs w:val="22"/>
        </w:rPr>
        <w:t>make a deposit that does not exceed an amount equivalent to one-sixth of the estimated annual billings.</w:t>
      </w:r>
    </w:p>
    <w:p w:rsidR="00B7196C" w:rsidRDefault="00B7196C" w:rsidP="001C26E1">
      <w:pPr>
        <w:jc w:val="both"/>
        <w:rPr>
          <w:sz w:val="22"/>
          <w:szCs w:val="22"/>
        </w:rPr>
      </w:pPr>
    </w:p>
    <w:p w:rsidR="00B7196C" w:rsidRPr="00C024E5" w:rsidRDefault="00B7196C" w:rsidP="001C26E1">
      <w:pPr>
        <w:jc w:val="both"/>
        <w:rPr>
          <w:sz w:val="22"/>
          <w:szCs w:val="22"/>
        </w:rPr>
      </w:pPr>
    </w:p>
    <w:p w:rsidR="00D26652" w:rsidRPr="00C024E5" w:rsidRDefault="00DE2A11" w:rsidP="00A86D45">
      <w:pPr>
        <w:widowControl/>
        <w:tabs>
          <w:tab w:val="right" w:pos="9360"/>
        </w:tabs>
        <w:rPr>
          <w:sz w:val="22"/>
          <w:szCs w:val="22"/>
        </w:rPr>
      </w:pPr>
      <w:r w:rsidRPr="00C024E5">
        <w:rPr>
          <w:b/>
          <w:bCs/>
          <w:sz w:val="22"/>
          <w:szCs w:val="22"/>
          <w:u w:val="single"/>
        </w:rPr>
        <w:br w:type="page"/>
      </w:r>
      <w:r w:rsidR="00D26652" w:rsidRPr="00C024E5">
        <w:rPr>
          <w:b/>
          <w:bCs/>
          <w:sz w:val="22"/>
          <w:szCs w:val="22"/>
          <w:u w:val="single"/>
        </w:rPr>
        <w:lastRenderedPageBreak/>
        <w:t>Aqua Texas, Inc.</w:t>
      </w:r>
      <w:r w:rsidR="00460281" w:rsidRPr="00C024E5">
        <w:rPr>
          <w:b/>
          <w:bCs/>
          <w:sz w:val="22"/>
          <w:szCs w:val="22"/>
          <w:u w:val="single"/>
        </w:rPr>
        <w:t xml:space="preserve"> and</w:t>
      </w:r>
      <w:r w:rsidR="00D26652" w:rsidRPr="00C024E5">
        <w:rPr>
          <w:b/>
          <w:bCs/>
          <w:sz w:val="22"/>
          <w:szCs w:val="22"/>
          <w:u w:val="single"/>
        </w:rPr>
        <w:t xml:space="preserve"> Aqua Utilities, Inc.</w:t>
      </w:r>
      <w:r w:rsidR="00D26652" w:rsidRPr="00C024E5">
        <w:rPr>
          <w:sz w:val="22"/>
          <w:szCs w:val="22"/>
        </w:rPr>
        <w:tab/>
      </w:r>
      <w:r w:rsidR="00FE7D1F" w:rsidRPr="00C024E5">
        <w:rPr>
          <w:sz w:val="22"/>
          <w:szCs w:val="22"/>
        </w:rPr>
        <w:t xml:space="preserve">Sewer </w:t>
      </w:r>
      <w:r w:rsidR="00D26652" w:rsidRPr="00C024E5">
        <w:rPr>
          <w:sz w:val="22"/>
          <w:szCs w:val="22"/>
        </w:rPr>
        <w:t xml:space="preserve">Utility Tariff Page No. </w:t>
      </w:r>
      <w:r w:rsidR="00661B5C">
        <w:rPr>
          <w:sz w:val="22"/>
          <w:szCs w:val="22"/>
        </w:rPr>
        <w:t>8</w:t>
      </w:r>
    </w:p>
    <w:p w:rsidR="00D26652" w:rsidRPr="00C024E5" w:rsidRDefault="00D26652">
      <w:pPr>
        <w:rPr>
          <w:sz w:val="22"/>
          <w:szCs w:val="22"/>
        </w:rPr>
      </w:pPr>
      <w:r w:rsidRPr="00C024E5">
        <w:rPr>
          <w:b/>
          <w:bCs/>
          <w:sz w:val="22"/>
          <w:szCs w:val="22"/>
          <w:u w:val="single"/>
        </w:rPr>
        <w:t xml:space="preserve">dba Aqua Texas </w:t>
      </w:r>
      <w:r w:rsidR="00176214" w:rsidRPr="00C024E5">
        <w:rPr>
          <w:b/>
          <w:bCs/>
          <w:sz w:val="22"/>
          <w:szCs w:val="22"/>
          <w:u w:val="single"/>
        </w:rPr>
        <w:t xml:space="preserve">- </w:t>
      </w:r>
      <w:r w:rsidR="0089768A" w:rsidRPr="00C024E5">
        <w:rPr>
          <w:b/>
          <w:bCs/>
          <w:sz w:val="22"/>
          <w:szCs w:val="22"/>
          <w:u w:val="single"/>
        </w:rPr>
        <w:t>Southeast Region – Gray</w:t>
      </w:r>
    </w:p>
    <w:p w:rsidR="00D26652" w:rsidRPr="00C024E5" w:rsidRDefault="00D26652">
      <w:pPr>
        <w:rPr>
          <w:sz w:val="22"/>
          <w:szCs w:val="22"/>
        </w:rPr>
      </w:pPr>
    </w:p>
    <w:p w:rsidR="00D26652" w:rsidRDefault="00D26652" w:rsidP="00EC58AF">
      <w:pPr>
        <w:jc w:val="center"/>
        <w:rPr>
          <w:sz w:val="22"/>
          <w:szCs w:val="22"/>
        </w:rPr>
      </w:pPr>
      <w:r w:rsidRPr="00C024E5">
        <w:rPr>
          <w:sz w:val="22"/>
          <w:szCs w:val="22"/>
        </w:rPr>
        <w:t>SECTION 2.0 - SERVICE RULES AND REGULATIONS (CONT.)</w:t>
      </w:r>
    </w:p>
    <w:p w:rsidR="00EC58AF" w:rsidRPr="00C024E5" w:rsidRDefault="00EC58AF" w:rsidP="00EC58AF">
      <w:pPr>
        <w:rPr>
          <w:sz w:val="22"/>
          <w:szCs w:val="22"/>
        </w:rPr>
      </w:pPr>
    </w:p>
    <w:p w:rsidR="00D26652" w:rsidRPr="00C024E5" w:rsidRDefault="00D26652" w:rsidP="001C26E1">
      <w:pPr>
        <w:jc w:val="both"/>
        <w:rPr>
          <w:sz w:val="22"/>
          <w:szCs w:val="22"/>
        </w:rPr>
      </w:pPr>
      <w:r w:rsidRPr="00C024E5">
        <w:rPr>
          <w:sz w:val="22"/>
          <w:szCs w:val="22"/>
          <w:u w:val="single"/>
        </w:rPr>
        <w:t>Refund of deposit.</w:t>
      </w:r>
      <w:r w:rsidRPr="00C024E5">
        <w:rPr>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D26652" w:rsidRPr="00C024E5" w:rsidRDefault="00D26652" w:rsidP="001C26E1">
      <w:pPr>
        <w:jc w:val="both"/>
        <w:rPr>
          <w:sz w:val="22"/>
          <w:szCs w:val="22"/>
        </w:rPr>
      </w:pPr>
    </w:p>
    <w:p w:rsidR="00D26652" w:rsidRDefault="00D26652" w:rsidP="004D428C">
      <w:pPr>
        <w:jc w:val="both"/>
        <w:rPr>
          <w:sz w:val="22"/>
          <w:szCs w:val="22"/>
          <w:u w:val="single"/>
        </w:rPr>
      </w:pPr>
      <w:r w:rsidRPr="00C024E5">
        <w:rPr>
          <w:sz w:val="22"/>
          <w:szCs w:val="22"/>
          <w:u w:val="single"/>
        </w:rPr>
        <w:t>Section 2.05 - Meter Requirements, Readings, and Testing</w:t>
      </w:r>
    </w:p>
    <w:p w:rsidR="004D428C" w:rsidRPr="00C024E5" w:rsidRDefault="004D428C" w:rsidP="004D428C">
      <w:pPr>
        <w:jc w:val="both"/>
        <w:rPr>
          <w:sz w:val="22"/>
          <w:szCs w:val="22"/>
        </w:rPr>
      </w:pPr>
    </w:p>
    <w:p w:rsidR="00D26652" w:rsidRDefault="007A2D36" w:rsidP="004D428C">
      <w:pPr>
        <w:jc w:val="both"/>
        <w:rPr>
          <w:sz w:val="22"/>
          <w:szCs w:val="22"/>
        </w:rPr>
      </w:pPr>
      <w:r w:rsidRPr="00C024E5">
        <w:rPr>
          <w:sz w:val="22"/>
          <w:szCs w:val="22"/>
        </w:rPr>
        <w:t xml:space="preserve">It is not a requirement that the utility use meters to measure the quantity of sewage disposed of by </w:t>
      </w:r>
      <w:r w:rsidR="00105E37" w:rsidRPr="00C024E5">
        <w:rPr>
          <w:sz w:val="22"/>
          <w:szCs w:val="22"/>
        </w:rPr>
        <w:t xml:space="preserve">individual customers.  </w:t>
      </w:r>
      <w:r w:rsidRPr="00C024E5">
        <w:rPr>
          <w:sz w:val="22"/>
          <w:szCs w:val="22"/>
        </w:rPr>
        <w:t>One connection is requi</w:t>
      </w:r>
      <w:r w:rsidR="0032548D" w:rsidRPr="00C024E5">
        <w:rPr>
          <w:sz w:val="22"/>
          <w:szCs w:val="22"/>
        </w:rPr>
        <w:t xml:space="preserve">red for each </w:t>
      </w:r>
      <w:r w:rsidR="0018271A" w:rsidRPr="00C024E5">
        <w:rPr>
          <w:sz w:val="22"/>
          <w:szCs w:val="22"/>
        </w:rPr>
        <w:t xml:space="preserve">residential, commercial, </w:t>
      </w:r>
      <w:r w:rsidR="007B703C" w:rsidRPr="00C024E5">
        <w:rPr>
          <w:sz w:val="22"/>
          <w:szCs w:val="22"/>
        </w:rPr>
        <w:t>industrial</w:t>
      </w:r>
      <w:r w:rsidR="0018271A" w:rsidRPr="00C024E5">
        <w:rPr>
          <w:sz w:val="22"/>
          <w:szCs w:val="22"/>
        </w:rPr>
        <w:t>, or other non-residential</w:t>
      </w:r>
      <w:r w:rsidRPr="00C024E5">
        <w:rPr>
          <w:sz w:val="22"/>
          <w:szCs w:val="22"/>
        </w:rPr>
        <w:t xml:space="preserve"> facility.</w:t>
      </w:r>
    </w:p>
    <w:p w:rsidR="004D428C" w:rsidRPr="00C024E5" w:rsidRDefault="004D428C" w:rsidP="004D428C">
      <w:pPr>
        <w:jc w:val="both"/>
        <w:rPr>
          <w:sz w:val="22"/>
          <w:szCs w:val="22"/>
        </w:rPr>
      </w:pPr>
    </w:p>
    <w:p w:rsidR="00D26652" w:rsidRPr="00C024E5" w:rsidRDefault="00D26652" w:rsidP="001C26E1">
      <w:pPr>
        <w:jc w:val="both"/>
        <w:rPr>
          <w:sz w:val="22"/>
          <w:szCs w:val="22"/>
          <w:u w:val="single"/>
        </w:rPr>
      </w:pPr>
      <w:r w:rsidRPr="00C024E5">
        <w:rPr>
          <w:sz w:val="22"/>
          <w:szCs w:val="22"/>
          <w:u w:val="single"/>
        </w:rPr>
        <w:t>Section 2.06 - Billing</w:t>
      </w:r>
    </w:p>
    <w:p w:rsidR="00D26652" w:rsidRPr="00C024E5" w:rsidRDefault="00D26652" w:rsidP="001C26E1">
      <w:pPr>
        <w:jc w:val="both"/>
        <w:rPr>
          <w:sz w:val="22"/>
          <w:szCs w:val="22"/>
        </w:rPr>
      </w:pPr>
    </w:p>
    <w:p w:rsidR="00105E37" w:rsidRPr="00C024E5" w:rsidRDefault="00105E37" w:rsidP="001C26E1">
      <w:pPr>
        <w:jc w:val="both"/>
        <w:rPr>
          <w:sz w:val="22"/>
          <w:szCs w:val="22"/>
        </w:rPr>
      </w:pPr>
      <w:r w:rsidRPr="00C024E5">
        <w:rPr>
          <w:sz w:val="22"/>
          <w:szCs w:val="22"/>
        </w:rPr>
        <w:t>Bills from the Utility will be mailed monthly unless otherwise authorized by the Commission or the customer voluntarily elects to be billed through a paperless electronic billing system which uses the standard forms, protocols and conformation processes established and maintained by the Utility or unaffiliated third parties providing online billing and payment services that are approved by the Utility.  The due date of bills for utility service will be at least 21 days from the date of issuance.  The postmark on the bill or, if there is no postmark on the bill, the recorded date of mailing or electronic mailing by the Utility or the Utility’s billing service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 day after the due date.</w:t>
      </w:r>
    </w:p>
    <w:p w:rsidR="00105E37" w:rsidRPr="00C024E5" w:rsidRDefault="00105E37" w:rsidP="001C26E1">
      <w:pPr>
        <w:jc w:val="both"/>
        <w:rPr>
          <w:sz w:val="22"/>
          <w:szCs w:val="22"/>
        </w:rPr>
      </w:pPr>
    </w:p>
    <w:p w:rsidR="00105E37" w:rsidRPr="00C024E5" w:rsidRDefault="00105E37" w:rsidP="001C26E1">
      <w:pPr>
        <w:jc w:val="both"/>
        <w:rPr>
          <w:sz w:val="22"/>
          <w:szCs w:val="22"/>
        </w:rPr>
      </w:pPr>
      <w:r w:rsidRPr="00C024E5">
        <w:rPr>
          <w:sz w:val="22"/>
          <w:szCs w:val="22"/>
        </w:rPr>
        <w:t>A late penalty of 10% 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rsidR="00105E37" w:rsidRPr="00C024E5" w:rsidRDefault="00105E37" w:rsidP="001C26E1">
      <w:pPr>
        <w:jc w:val="both"/>
        <w:rPr>
          <w:sz w:val="22"/>
          <w:szCs w:val="22"/>
        </w:rPr>
      </w:pPr>
    </w:p>
    <w:p w:rsidR="00105E37" w:rsidRPr="00C024E5" w:rsidRDefault="00105E37" w:rsidP="001C26E1">
      <w:pPr>
        <w:jc w:val="both"/>
        <w:rPr>
          <w:sz w:val="22"/>
          <w:szCs w:val="22"/>
        </w:rPr>
      </w:pPr>
      <w:r w:rsidRPr="00C024E5">
        <w:rPr>
          <w:sz w:val="22"/>
          <w:szCs w:val="22"/>
        </w:rPr>
        <w:t xml:space="preserve">Each bill will provide all information required by the </w:t>
      </w:r>
      <w:r w:rsidR="00F82BD5" w:rsidRPr="00C024E5">
        <w:rPr>
          <w:sz w:val="22"/>
          <w:szCs w:val="22"/>
        </w:rPr>
        <w:t xml:space="preserve">Commission </w:t>
      </w:r>
      <w:r w:rsidRPr="00C024E5">
        <w:rPr>
          <w:sz w:val="22"/>
          <w:szCs w:val="22"/>
        </w:rPr>
        <w:t>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D16DD3" w:rsidRDefault="00D16DD3" w:rsidP="00D16DD3">
      <w:pPr>
        <w:jc w:val="both"/>
        <w:rPr>
          <w:sz w:val="22"/>
          <w:szCs w:val="22"/>
        </w:rPr>
      </w:pPr>
    </w:p>
    <w:p w:rsidR="00D16DD3" w:rsidRPr="00C024E5" w:rsidRDefault="00D16DD3" w:rsidP="00D16DD3">
      <w:pPr>
        <w:jc w:val="both"/>
        <w:rPr>
          <w:sz w:val="22"/>
          <w:szCs w:val="22"/>
        </w:rPr>
      </w:pPr>
      <w:r w:rsidRPr="00C024E5">
        <w:rPr>
          <w:sz w:val="22"/>
          <w:szCs w:val="22"/>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payments are the responsibility of the customer and are in addition to utility bill amounts.</w:t>
      </w:r>
    </w:p>
    <w:p w:rsidR="00D16DD3" w:rsidRDefault="00D16DD3" w:rsidP="00D16DD3">
      <w:pPr>
        <w:jc w:val="both"/>
        <w:rPr>
          <w:sz w:val="22"/>
          <w:szCs w:val="22"/>
        </w:rPr>
      </w:pPr>
    </w:p>
    <w:p w:rsidR="00C32DAB" w:rsidRPr="00661B5C" w:rsidRDefault="00D16DD3" w:rsidP="00661B5C">
      <w:pPr>
        <w:widowControl/>
        <w:tabs>
          <w:tab w:val="center" w:pos="4680"/>
        </w:tabs>
        <w:rPr>
          <w:bCs/>
          <w:sz w:val="22"/>
          <w:szCs w:val="22"/>
        </w:rPr>
      </w:pPr>
      <w:r w:rsidRPr="00C024E5">
        <w:rPr>
          <w:sz w:val="22"/>
          <w:szCs w:val="22"/>
        </w:rPr>
        <w:t xml:space="preserve">Electronic Billing and Payment – A customer may v0luntarily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bill or payment are the responsibility of the customer and are in addition to utility bill amounts.  In administering this electronic billing option, the Utility does not send the customer paper bills.  Customers may sign up for electronic billing at www.aquaamerica.com.  </w:t>
      </w:r>
    </w:p>
    <w:p w:rsidR="00D16DD3" w:rsidRPr="00D16DD3" w:rsidRDefault="00D16DD3" w:rsidP="00D16DD3"/>
    <w:p w:rsidR="00661B5C" w:rsidRDefault="00661B5C">
      <w:pPr>
        <w:widowControl/>
        <w:autoSpaceDE/>
        <w:autoSpaceDN/>
        <w:adjustRightInd/>
        <w:rPr>
          <w:b/>
          <w:bCs/>
          <w:sz w:val="22"/>
          <w:szCs w:val="22"/>
          <w:u w:val="single"/>
        </w:rPr>
      </w:pPr>
      <w:r>
        <w:rPr>
          <w:b/>
          <w:bCs/>
          <w:sz w:val="22"/>
          <w:szCs w:val="22"/>
          <w:u w:val="single"/>
        </w:rPr>
        <w:br w:type="page"/>
      </w:r>
    </w:p>
    <w:p w:rsidR="00176214" w:rsidRPr="00C024E5" w:rsidRDefault="00176214" w:rsidP="00176214">
      <w:pPr>
        <w:widowControl/>
        <w:tabs>
          <w:tab w:val="right" w:pos="9360"/>
        </w:tabs>
        <w:rPr>
          <w:sz w:val="22"/>
          <w:szCs w:val="22"/>
        </w:rPr>
      </w:pPr>
      <w:r w:rsidRPr="00C024E5">
        <w:rPr>
          <w:b/>
          <w:bCs/>
          <w:sz w:val="22"/>
          <w:szCs w:val="22"/>
          <w:u w:val="single"/>
        </w:rPr>
        <w:lastRenderedPageBreak/>
        <w:t>Aqua Texas, Inc. and Aqua Utilities, Inc.</w:t>
      </w:r>
      <w:r w:rsidR="00652C14" w:rsidRPr="00C024E5">
        <w:rPr>
          <w:sz w:val="22"/>
          <w:szCs w:val="22"/>
        </w:rPr>
        <w:tab/>
        <w:t xml:space="preserve">Sewer Utility Tariff Page No. </w:t>
      </w:r>
      <w:r w:rsidR="00661B5C">
        <w:rPr>
          <w:sz w:val="22"/>
          <w:szCs w:val="22"/>
        </w:rPr>
        <w:t>9</w:t>
      </w:r>
    </w:p>
    <w:p w:rsidR="00176214" w:rsidRPr="00C024E5" w:rsidRDefault="00176214" w:rsidP="00176214">
      <w:pPr>
        <w:rPr>
          <w:b/>
          <w:bCs/>
          <w:sz w:val="22"/>
          <w:szCs w:val="22"/>
          <w:u w:val="single"/>
        </w:rPr>
      </w:pPr>
      <w:r w:rsidRPr="00C024E5">
        <w:rPr>
          <w:b/>
          <w:bCs/>
          <w:sz w:val="22"/>
          <w:szCs w:val="22"/>
          <w:u w:val="single"/>
        </w:rPr>
        <w:t>dba Aqua Texas - Southeast Region – Gray</w:t>
      </w:r>
    </w:p>
    <w:p w:rsidR="00176214" w:rsidRPr="00C024E5" w:rsidRDefault="00176214" w:rsidP="00176214">
      <w:pPr>
        <w:rPr>
          <w:sz w:val="22"/>
          <w:szCs w:val="22"/>
        </w:rPr>
      </w:pPr>
    </w:p>
    <w:p w:rsidR="00176214" w:rsidRPr="00C024E5" w:rsidRDefault="00176214" w:rsidP="00176214">
      <w:pPr>
        <w:jc w:val="center"/>
        <w:rPr>
          <w:sz w:val="22"/>
          <w:szCs w:val="22"/>
        </w:rPr>
      </w:pPr>
      <w:r w:rsidRPr="00C024E5">
        <w:rPr>
          <w:sz w:val="22"/>
          <w:szCs w:val="22"/>
        </w:rPr>
        <w:t>SECTION 2.0 - SERVICE RULES AND REGULATIONS (CONT.)</w:t>
      </w:r>
    </w:p>
    <w:p w:rsidR="00176214" w:rsidRPr="00C024E5" w:rsidRDefault="00176214" w:rsidP="00105E37">
      <w:pPr>
        <w:rPr>
          <w:sz w:val="22"/>
          <w:szCs w:val="22"/>
        </w:rPr>
      </w:pPr>
    </w:p>
    <w:p w:rsidR="00105E37" w:rsidRPr="00C024E5" w:rsidRDefault="00105E37" w:rsidP="001C26E1">
      <w:pPr>
        <w:jc w:val="both"/>
        <w:rPr>
          <w:sz w:val="22"/>
          <w:szCs w:val="22"/>
        </w:rPr>
      </w:pPr>
      <w:r w:rsidRPr="00C024E5">
        <w:rPr>
          <w:sz w:val="22"/>
          <w:szCs w:val="22"/>
        </w:rPr>
        <w:t>Required information that otherwise accompanies a paper bill is transmitted to the customer electronically, or</w:t>
      </w:r>
      <w:r w:rsidR="00D16DD3">
        <w:rPr>
          <w:sz w:val="22"/>
          <w:szCs w:val="22"/>
        </w:rPr>
        <w:t xml:space="preserve"> via</w:t>
      </w:r>
      <w:r w:rsidRPr="00C024E5">
        <w:rPr>
          <w:sz w:val="22"/>
          <w:szCs w:val="22"/>
        </w:rPr>
        <w:t xml:space="preserve">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  Either the Utility or customer may, upon thirty (30) days</w:t>
      </w:r>
      <w:r w:rsidR="00D16DD3">
        <w:rPr>
          <w:sz w:val="22"/>
          <w:szCs w:val="22"/>
        </w:rPr>
        <w:t>’</w:t>
      </w:r>
      <w:r w:rsidRPr="00C024E5">
        <w:rPr>
          <w:sz w:val="22"/>
          <w:szCs w:val="22"/>
        </w:rPr>
        <w:t xml:space="preserve">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rsidR="00105E37" w:rsidRPr="00C024E5" w:rsidRDefault="00105E37" w:rsidP="001C26E1">
      <w:pPr>
        <w:jc w:val="both"/>
        <w:rPr>
          <w:sz w:val="22"/>
          <w:szCs w:val="22"/>
        </w:rPr>
      </w:pPr>
    </w:p>
    <w:p w:rsidR="00105E37" w:rsidRPr="00C024E5" w:rsidRDefault="00105E37" w:rsidP="001C26E1">
      <w:pPr>
        <w:jc w:val="both"/>
        <w:rPr>
          <w:sz w:val="22"/>
          <w:szCs w:val="22"/>
        </w:rPr>
      </w:pPr>
      <w:r w:rsidRPr="00C024E5">
        <w:rPr>
          <w:sz w:val="22"/>
          <w:szCs w:val="22"/>
        </w:rPr>
        <w:t>Third Party Charges for Processing Utility Bill Payments –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rsidR="00105E37" w:rsidRPr="00C024E5" w:rsidRDefault="00105E37" w:rsidP="001C26E1">
      <w:pPr>
        <w:jc w:val="both"/>
        <w:rPr>
          <w:sz w:val="22"/>
          <w:szCs w:val="22"/>
        </w:rPr>
      </w:pPr>
    </w:p>
    <w:p w:rsidR="00105E37" w:rsidRPr="00C024E5" w:rsidRDefault="00105E37" w:rsidP="001C26E1">
      <w:pPr>
        <w:jc w:val="both"/>
        <w:rPr>
          <w:sz w:val="22"/>
          <w:szCs w:val="22"/>
        </w:rPr>
      </w:pPr>
      <w:r w:rsidRPr="00C024E5">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D16DD3" w:rsidRDefault="00D16DD3" w:rsidP="007A2D36">
      <w:pPr>
        <w:widowControl/>
        <w:tabs>
          <w:tab w:val="right" w:pos="9360"/>
        </w:tabs>
        <w:rPr>
          <w:sz w:val="22"/>
          <w:szCs w:val="22"/>
        </w:rPr>
      </w:pPr>
    </w:p>
    <w:p w:rsidR="00D16DD3" w:rsidRPr="00C024E5" w:rsidRDefault="00D16DD3" w:rsidP="00D16DD3">
      <w:pPr>
        <w:jc w:val="both"/>
        <w:rPr>
          <w:sz w:val="22"/>
          <w:szCs w:val="22"/>
        </w:rPr>
      </w:pPr>
      <w:r w:rsidRPr="00C024E5">
        <w:rPr>
          <w:sz w:val="22"/>
          <w:szCs w:val="22"/>
        </w:rPr>
        <w:t>Each bill will provide all information required by the Commission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D16DD3" w:rsidRPr="00C024E5" w:rsidRDefault="00D16DD3" w:rsidP="00D16DD3">
      <w:pPr>
        <w:jc w:val="both"/>
        <w:rPr>
          <w:sz w:val="22"/>
          <w:szCs w:val="22"/>
        </w:rPr>
      </w:pPr>
    </w:p>
    <w:p w:rsidR="00D16DD3" w:rsidRPr="00C024E5" w:rsidRDefault="00D16DD3" w:rsidP="00D16DD3">
      <w:pPr>
        <w:jc w:val="both"/>
        <w:rPr>
          <w:sz w:val="22"/>
          <w:szCs w:val="22"/>
        </w:rPr>
      </w:pPr>
      <w:r w:rsidRPr="00C024E5">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D16DD3" w:rsidRPr="00C024E5" w:rsidRDefault="00D16DD3" w:rsidP="00D16DD3">
      <w:pPr>
        <w:rPr>
          <w:sz w:val="22"/>
          <w:szCs w:val="22"/>
        </w:rPr>
      </w:pPr>
    </w:p>
    <w:p w:rsidR="00D16DD3" w:rsidRPr="00C024E5" w:rsidRDefault="00D16DD3" w:rsidP="00D16DD3">
      <w:pPr>
        <w:rPr>
          <w:sz w:val="22"/>
          <w:szCs w:val="22"/>
          <w:u w:val="single"/>
        </w:rPr>
      </w:pPr>
      <w:r w:rsidRPr="00C024E5">
        <w:rPr>
          <w:sz w:val="22"/>
          <w:szCs w:val="22"/>
          <w:u w:val="single"/>
        </w:rPr>
        <w:t>Section 2.07 - Service Disconnection</w:t>
      </w:r>
    </w:p>
    <w:p w:rsidR="00D16DD3" w:rsidRPr="00C024E5" w:rsidRDefault="00D16DD3" w:rsidP="00D16DD3">
      <w:pPr>
        <w:tabs>
          <w:tab w:val="left" w:pos="-1200"/>
          <w:tab w:val="left" w:pos="-720"/>
          <w:tab w:val="left" w:pos="0"/>
          <w:tab w:val="left" w:pos="1440"/>
        </w:tabs>
        <w:ind w:hanging="2880"/>
        <w:rPr>
          <w:sz w:val="22"/>
          <w:szCs w:val="22"/>
        </w:rPr>
      </w:pPr>
    </w:p>
    <w:p w:rsidR="00D16DD3" w:rsidRPr="00C024E5" w:rsidRDefault="00D16DD3" w:rsidP="00D16DD3">
      <w:pPr>
        <w:jc w:val="both"/>
        <w:rPr>
          <w:sz w:val="22"/>
          <w:szCs w:val="22"/>
        </w:rPr>
      </w:pPr>
      <w:r w:rsidRPr="00C024E5">
        <w:rPr>
          <w:sz w:val="22"/>
          <w:szCs w:val="22"/>
        </w:rPr>
        <w:t>Utility service may be disconnected if the bill has not been paid in full by the date listed on the termination notice, for reasons set forth in Section 2.20 of this Tariff, or for any other reason authorized by Commission Rules.  The termination date must be at least 10 days after the notice is mailed or hand delivered.</w:t>
      </w:r>
    </w:p>
    <w:p w:rsidR="00D16DD3" w:rsidRPr="00C024E5" w:rsidRDefault="00D16DD3" w:rsidP="00D16DD3">
      <w:pPr>
        <w:jc w:val="both"/>
        <w:rPr>
          <w:sz w:val="22"/>
          <w:szCs w:val="22"/>
        </w:rPr>
      </w:pPr>
    </w:p>
    <w:p w:rsidR="00D16DD3" w:rsidRPr="00C024E5" w:rsidRDefault="00D16DD3" w:rsidP="00D16DD3">
      <w:pPr>
        <w:jc w:val="both"/>
        <w:rPr>
          <w:sz w:val="22"/>
          <w:szCs w:val="22"/>
        </w:rPr>
      </w:pPr>
      <w:r w:rsidRPr="00C024E5">
        <w:rPr>
          <w:sz w:val="22"/>
          <w:szCs w:val="22"/>
        </w:rPr>
        <w:t>The utility may, but is not required,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rsidR="00D16DD3" w:rsidRPr="00C024E5" w:rsidRDefault="00D16DD3" w:rsidP="00D16DD3">
      <w:pPr>
        <w:jc w:val="both"/>
        <w:rPr>
          <w:sz w:val="22"/>
          <w:szCs w:val="22"/>
        </w:rPr>
      </w:pPr>
    </w:p>
    <w:p w:rsidR="00D16DD3" w:rsidRPr="00C024E5" w:rsidRDefault="00D16DD3" w:rsidP="00D16DD3">
      <w:pPr>
        <w:jc w:val="both"/>
        <w:rPr>
          <w:sz w:val="22"/>
          <w:szCs w:val="22"/>
        </w:rPr>
      </w:pPr>
      <w:r w:rsidRPr="00C024E5">
        <w:rPr>
          <w:sz w:val="22"/>
          <w:szCs w:val="22"/>
        </w:rPr>
        <w:t>Notice of termination must be a separate mailing or hand delivery in accordance with the Commission Rules.</w:t>
      </w:r>
    </w:p>
    <w:p w:rsidR="00D16DD3" w:rsidRPr="00C024E5" w:rsidRDefault="00D16DD3" w:rsidP="00D16DD3">
      <w:pPr>
        <w:jc w:val="both"/>
        <w:rPr>
          <w:sz w:val="22"/>
          <w:szCs w:val="22"/>
        </w:rPr>
      </w:pPr>
    </w:p>
    <w:p w:rsidR="00D16DD3" w:rsidRPr="00C024E5" w:rsidRDefault="00D16DD3" w:rsidP="00D16DD3">
      <w:pPr>
        <w:jc w:val="both"/>
        <w:rPr>
          <w:sz w:val="22"/>
          <w:szCs w:val="22"/>
        </w:rPr>
      </w:pPr>
      <w:r w:rsidRPr="00C024E5">
        <w:rPr>
          <w:sz w:val="22"/>
          <w:szCs w:val="22"/>
        </w:rPr>
        <w:t>Utility service may also be disconnected without notice for reasons as described in the Commission Rules.</w:t>
      </w:r>
    </w:p>
    <w:p w:rsidR="00D16DD3" w:rsidRDefault="00D16DD3" w:rsidP="007A2D36">
      <w:pPr>
        <w:widowControl/>
        <w:tabs>
          <w:tab w:val="right" w:pos="9360"/>
        </w:tabs>
        <w:rPr>
          <w:sz w:val="22"/>
          <w:szCs w:val="22"/>
        </w:rPr>
      </w:pPr>
    </w:p>
    <w:p w:rsidR="00D16DD3" w:rsidRDefault="00D16DD3" w:rsidP="007A2D36">
      <w:pPr>
        <w:widowControl/>
        <w:tabs>
          <w:tab w:val="right" w:pos="9360"/>
        </w:tabs>
        <w:rPr>
          <w:sz w:val="22"/>
          <w:szCs w:val="22"/>
        </w:rPr>
      </w:pPr>
    </w:p>
    <w:p w:rsidR="007A2D36" w:rsidRPr="00C024E5" w:rsidRDefault="007A2D36" w:rsidP="007A2D36">
      <w:pPr>
        <w:widowControl/>
        <w:tabs>
          <w:tab w:val="right" w:pos="9360"/>
        </w:tabs>
        <w:rPr>
          <w:sz w:val="22"/>
          <w:szCs w:val="22"/>
        </w:rPr>
      </w:pPr>
      <w:r w:rsidRPr="00C024E5">
        <w:rPr>
          <w:sz w:val="22"/>
          <w:szCs w:val="22"/>
        </w:rPr>
        <w:br w:type="page"/>
      </w:r>
      <w:r w:rsidRPr="00C024E5">
        <w:rPr>
          <w:b/>
          <w:bCs/>
          <w:sz w:val="22"/>
          <w:szCs w:val="22"/>
          <w:u w:val="single"/>
        </w:rPr>
        <w:lastRenderedPageBreak/>
        <w:t>Aqua Texas, Inc. and Aqua Utilities, Inc.</w:t>
      </w:r>
      <w:r w:rsidRPr="00C024E5">
        <w:rPr>
          <w:sz w:val="22"/>
          <w:szCs w:val="22"/>
        </w:rPr>
        <w:tab/>
        <w:t xml:space="preserve">Sewer Utility Tariff Page No. </w:t>
      </w:r>
      <w:r w:rsidR="00652C14" w:rsidRPr="00C024E5">
        <w:rPr>
          <w:sz w:val="22"/>
          <w:szCs w:val="22"/>
        </w:rPr>
        <w:t>1</w:t>
      </w:r>
      <w:r w:rsidR="00661B5C">
        <w:rPr>
          <w:sz w:val="22"/>
          <w:szCs w:val="22"/>
        </w:rPr>
        <w:t>0</w:t>
      </w:r>
    </w:p>
    <w:p w:rsidR="007A2D36" w:rsidRPr="00C024E5" w:rsidRDefault="007A2D36" w:rsidP="007A2D36">
      <w:pPr>
        <w:rPr>
          <w:b/>
          <w:bCs/>
          <w:sz w:val="22"/>
          <w:szCs w:val="22"/>
          <w:u w:val="single"/>
        </w:rPr>
      </w:pPr>
      <w:r w:rsidRPr="00C024E5">
        <w:rPr>
          <w:b/>
          <w:bCs/>
          <w:sz w:val="22"/>
          <w:szCs w:val="22"/>
          <w:u w:val="single"/>
        </w:rPr>
        <w:t xml:space="preserve">dba Aqua Texas </w:t>
      </w:r>
      <w:r w:rsidR="00176214" w:rsidRPr="00C024E5">
        <w:rPr>
          <w:b/>
          <w:bCs/>
          <w:sz w:val="22"/>
          <w:szCs w:val="22"/>
          <w:u w:val="single"/>
        </w:rPr>
        <w:t>- Southeast Region – Gray</w:t>
      </w:r>
    </w:p>
    <w:p w:rsidR="007A2D36" w:rsidRPr="00C024E5" w:rsidRDefault="007A2D36" w:rsidP="007A2D36">
      <w:pPr>
        <w:rPr>
          <w:sz w:val="22"/>
          <w:szCs w:val="22"/>
        </w:rPr>
      </w:pPr>
    </w:p>
    <w:p w:rsidR="007A2D36" w:rsidRPr="00C024E5" w:rsidRDefault="007A2D36" w:rsidP="007A2D36">
      <w:pPr>
        <w:jc w:val="center"/>
        <w:rPr>
          <w:sz w:val="22"/>
          <w:szCs w:val="22"/>
        </w:rPr>
      </w:pPr>
      <w:r w:rsidRPr="00C024E5">
        <w:rPr>
          <w:sz w:val="22"/>
          <w:szCs w:val="22"/>
        </w:rPr>
        <w:t>SECTION 2.0 - SERVICE RULES AND REGULATIONS (CONT.)</w:t>
      </w:r>
    </w:p>
    <w:p w:rsidR="005402FE" w:rsidRPr="00C024E5" w:rsidRDefault="005402FE" w:rsidP="001C26E1">
      <w:pPr>
        <w:jc w:val="both"/>
        <w:rPr>
          <w:sz w:val="22"/>
          <w:szCs w:val="22"/>
        </w:rPr>
      </w:pPr>
    </w:p>
    <w:p w:rsidR="00920872" w:rsidRPr="00C024E5" w:rsidRDefault="00920872" w:rsidP="001C26E1">
      <w:pPr>
        <w:jc w:val="both"/>
        <w:rPr>
          <w:sz w:val="22"/>
          <w:szCs w:val="22"/>
          <w:u w:val="single"/>
        </w:rPr>
      </w:pPr>
      <w:r w:rsidRPr="00C024E5">
        <w:rPr>
          <w:sz w:val="22"/>
          <w:szCs w:val="22"/>
        </w:rPr>
        <w:t>Utility personnel must be available to collect payments and to reconnect service on the day of and the day after any disconnection of service unless service was disconnected at the customer’s request or due to a hazardous condition.</w:t>
      </w:r>
    </w:p>
    <w:p w:rsidR="00D26652" w:rsidRPr="00C024E5" w:rsidRDefault="00D26652" w:rsidP="001C26E1">
      <w:pPr>
        <w:jc w:val="both"/>
        <w:rPr>
          <w:sz w:val="22"/>
          <w:szCs w:val="22"/>
          <w:u w:val="single"/>
        </w:rPr>
      </w:pPr>
    </w:p>
    <w:p w:rsidR="00D26652" w:rsidRPr="00C024E5" w:rsidRDefault="00D26652" w:rsidP="001C26E1">
      <w:pPr>
        <w:jc w:val="both"/>
        <w:rPr>
          <w:sz w:val="22"/>
          <w:szCs w:val="22"/>
          <w:u w:val="single"/>
        </w:rPr>
      </w:pPr>
      <w:r w:rsidRPr="00C024E5">
        <w:rPr>
          <w:sz w:val="22"/>
          <w:szCs w:val="22"/>
          <w:u w:val="single"/>
        </w:rPr>
        <w:t>Section 2.08 - Reconnection of Service</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Service will be reconnected within 36 hours after the past due bill and any other outstanding charges are paid or correction of the conditions which caused service to be disconnected.</w:t>
      </w:r>
    </w:p>
    <w:p w:rsidR="00D26652" w:rsidRPr="00C024E5" w:rsidRDefault="00D26652" w:rsidP="001C26E1">
      <w:pPr>
        <w:jc w:val="both"/>
        <w:rPr>
          <w:sz w:val="22"/>
          <w:szCs w:val="22"/>
        </w:rPr>
      </w:pPr>
    </w:p>
    <w:p w:rsidR="00176214" w:rsidRPr="00C024E5" w:rsidRDefault="00176214" w:rsidP="001C26E1">
      <w:pPr>
        <w:jc w:val="both"/>
        <w:rPr>
          <w:sz w:val="22"/>
          <w:szCs w:val="22"/>
          <w:u w:val="single"/>
        </w:rPr>
      </w:pPr>
      <w:r w:rsidRPr="00C024E5">
        <w:rPr>
          <w:sz w:val="22"/>
          <w:szCs w:val="22"/>
          <w:u w:val="single"/>
        </w:rPr>
        <w:t>Section 2.09 - Service Interruptions</w:t>
      </w:r>
    </w:p>
    <w:p w:rsidR="00176214" w:rsidRPr="00C024E5" w:rsidRDefault="00176214" w:rsidP="001C26E1">
      <w:pPr>
        <w:jc w:val="both"/>
        <w:rPr>
          <w:sz w:val="22"/>
          <w:szCs w:val="22"/>
        </w:rPr>
      </w:pPr>
    </w:p>
    <w:p w:rsidR="00C32DAB" w:rsidRPr="00C024E5" w:rsidRDefault="00176214" w:rsidP="001C26E1">
      <w:pPr>
        <w:jc w:val="both"/>
        <w:rPr>
          <w:sz w:val="22"/>
          <w:szCs w:val="22"/>
        </w:rPr>
      </w:pPr>
      <w:r w:rsidRPr="00C024E5">
        <w:rPr>
          <w:sz w:val="22"/>
          <w:szCs w:val="22"/>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t>
      </w:r>
      <w:r w:rsidR="00C32DAB" w:rsidRPr="00C024E5">
        <w:rPr>
          <w:sz w:val="22"/>
          <w:szCs w:val="22"/>
        </w:rPr>
        <w:t>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32DAB" w:rsidRDefault="00C32DAB" w:rsidP="00176214">
      <w:pPr>
        <w:widowControl/>
        <w:tabs>
          <w:tab w:val="right" w:pos="9360"/>
        </w:tabs>
        <w:rPr>
          <w:sz w:val="22"/>
          <w:szCs w:val="22"/>
          <w:u w:val="single"/>
        </w:rPr>
      </w:pPr>
    </w:p>
    <w:p w:rsidR="00FD5DEA" w:rsidRPr="00C024E5" w:rsidRDefault="00FD5DEA" w:rsidP="00FD5DEA">
      <w:pPr>
        <w:jc w:val="both"/>
        <w:rPr>
          <w:sz w:val="22"/>
          <w:szCs w:val="22"/>
        </w:rPr>
      </w:pPr>
      <w:r w:rsidRPr="00C024E5">
        <w:rPr>
          <w:sz w:val="22"/>
          <w:szCs w:val="22"/>
          <w:u w:val="single"/>
        </w:rPr>
        <w:t>Prorated Bills.</w:t>
      </w:r>
      <w:r w:rsidRPr="00C024E5">
        <w:rPr>
          <w:sz w:val="22"/>
          <w:szCs w:val="22"/>
        </w:rPr>
        <w:t xml:space="preserve"> - If service is interrupted or seriously impaired for 24 consecutive hours or more, except by an act of God, the utility will prorate the monthly base bill in proportion to the time service was not available to reflect this loss of service.</w:t>
      </w:r>
    </w:p>
    <w:p w:rsidR="00FD5DEA" w:rsidRPr="00C024E5" w:rsidRDefault="00FD5DEA" w:rsidP="00FD5DEA">
      <w:pPr>
        <w:jc w:val="both"/>
        <w:rPr>
          <w:sz w:val="22"/>
          <w:szCs w:val="22"/>
        </w:rPr>
      </w:pPr>
    </w:p>
    <w:p w:rsidR="00FD5DEA" w:rsidRPr="00C024E5" w:rsidRDefault="00FD5DEA" w:rsidP="00FD5DEA">
      <w:pPr>
        <w:jc w:val="both"/>
        <w:rPr>
          <w:sz w:val="22"/>
          <w:szCs w:val="22"/>
          <w:u w:val="single"/>
        </w:rPr>
      </w:pPr>
      <w:r w:rsidRPr="00C024E5">
        <w:rPr>
          <w:sz w:val="22"/>
          <w:szCs w:val="22"/>
          <w:u w:val="single"/>
        </w:rPr>
        <w:t>Section 2.10 - Quality of Service</w:t>
      </w:r>
    </w:p>
    <w:p w:rsidR="00FD5DEA" w:rsidRPr="00C024E5" w:rsidRDefault="00FD5DEA" w:rsidP="00FD5DEA">
      <w:pPr>
        <w:jc w:val="both"/>
        <w:rPr>
          <w:sz w:val="22"/>
          <w:szCs w:val="22"/>
        </w:rPr>
      </w:pPr>
    </w:p>
    <w:p w:rsidR="00FD5DEA" w:rsidRPr="00C024E5" w:rsidRDefault="00FD5DEA" w:rsidP="00FD5DEA">
      <w:pPr>
        <w:jc w:val="both"/>
        <w:rPr>
          <w:sz w:val="22"/>
          <w:szCs w:val="22"/>
        </w:rPr>
      </w:pPr>
      <w:r w:rsidRPr="00C024E5">
        <w:rPr>
          <w:sz w:val="22"/>
          <w:szCs w:val="22"/>
        </w:rPr>
        <w:t>The utility will plan, furnish, maintain and operate treatment and collection facilities of sufficient size and capacity to provide continuous and adequate service for all reasonable consumer uses and to treat sewage and discharge the effluent at the quality required by its discharge permits issued by the TCEQ. Unless otherwise authorized by the TCEQ, the utility will maintain facilities as described in the TCEQ Rules.</w:t>
      </w:r>
    </w:p>
    <w:p w:rsidR="00FD5DEA" w:rsidRPr="00C024E5" w:rsidRDefault="00FD5DEA" w:rsidP="00FD5DEA">
      <w:pPr>
        <w:jc w:val="both"/>
        <w:rPr>
          <w:sz w:val="22"/>
          <w:szCs w:val="22"/>
        </w:rPr>
      </w:pPr>
    </w:p>
    <w:p w:rsidR="00FD5DEA" w:rsidRPr="00C024E5" w:rsidRDefault="00FD5DEA" w:rsidP="00FD5DEA">
      <w:pPr>
        <w:jc w:val="both"/>
        <w:rPr>
          <w:sz w:val="22"/>
          <w:szCs w:val="22"/>
          <w:u w:val="single"/>
        </w:rPr>
      </w:pPr>
      <w:r w:rsidRPr="00C024E5">
        <w:rPr>
          <w:sz w:val="22"/>
          <w:szCs w:val="22"/>
          <w:u w:val="single"/>
        </w:rPr>
        <w:t>Section 2.11 - Customer Complaints and Disputes</w:t>
      </w:r>
    </w:p>
    <w:p w:rsidR="00FD5DEA" w:rsidRPr="00C024E5" w:rsidRDefault="00FD5DEA" w:rsidP="00FD5DEA">
      <w:pPr>
        <w:jc w:val="both"/>
        <w:rPr>
          <w:sz w:val="22"/>
          <w:szCs w:val="22"/>
        </w:rPr>
      </w:pPr>
    </w:p>
    <w:p w:rsidR="00FD5DEA" w:rsidRPr="00C024E5" w:rsidRDefault="00FD5DEA" w:rsidP="00FD5DEA">
      <w:pPr>
        <w:jc w:val="both"/>
        <w:rPr>
          <w:b/>
          <w:bCs/>
          <w:sz w:val="22"/>
          <w:szCs w:val="22"/>
          <w:u w:val="single"/>
        </w:rPr>
      </w:pPr>
      <w:r w:rsidRPr="00C024E5">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 complaint process.  Pending resolution of a complaint, the commission may require continuation or restoration of service.</w:t>
      </w:r>
    </w:p>
    <w:p w:rsidR="00FD5DEA" w:rsidRPr="00C024E5" w:rsidRDefault="00FD5DEA" w:rsidP="00FD5DEA">
      <w:pPr>
        <w:jc w:val="both"/>
        <w:rPr>
          <w:sz w:val="22"/>
          <w:szCs w:val="22"/>
        </w:rPr>
      </w:pPr>
    </w:p>
    <w:p w:rsidR="00FD5DEA" w:rsidRPr="00C024E5" w:rsidRDefault="00FD5DEA" w:rsidP="00FD5DEA">
      <w:pPr>
        <w:jc w:val="both"/>
        <w:rPr>
          <w:sz w:val="22"/>
          <w:szCs w:val="22"/>
        </w:rPr>
      </w:pPr>
      <w:r w:rsidRPr="00C024E5">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FD5DEA" w:rsidRDefault="00FD5DEA" w:rsidP="00176214">
      <w:pPr>
        <w:widowControl/>
        <w:tabs>
          <w:tab w:val="right" w:pos="9360"/>
        </w:tabs>
        <w:rPr>
          <w:sz w:val="22"/>
          <w:szCs w:val="22"/>
          <w:u w:val="single"/>
        </w:rPr>
      </w:pPr>
    </w:p>
    <w:p w:rsidR="008426CD" w:rsidRPr="00C024E5" w:rsidRDefault="008426CD" w:rsidP="00176214">
      <w:pPr>
        <w:widowControl/>
        <w:tabs>
          <w:tab w:val="right" w:pos="9360"/>
        </w:tabs>
        <w:rPr>
          <w:sz w:val="22"/>
          <w:szCs w:val="22"/>
          <w:u w:val="single"/>
        </w:rPr>
      </w:pPr>
    </w:p>
    <w:p w:rsidR="00661B5C" w:rsidRDefault="00661B5C">
      <w:pPr>
        <w:widowControl/>
        <w:autoSpaceDE/>
        <w:autoSpaceDN/>
        <w:adjustRightInd/>
        <w:rPr>
          <w:b/>
          <w:bCs/>
          <w:sz w:val="22"/>
          <w:szCs w:val="22"/>
          <w:u w:val="single"/>
        </w:rPr>
      </w:pPr>
      <w:r>
        <w:rPr>
          <w:b/>
          <w:bCs/>
          <w:sz w:val="22"/>
          <w:szCs w:val="22"/>
          <w:u w:val="single"/>
        </w:rPr>
        <w:br w:type="page"/>
      </w:r>
    </w:p>
    <w:p w:rsidR="007A2D36" w:rsidRPr="00C024E5" w:rsidRDefault="007A2D36" w:rsidP="00C32DAB">
      <w:pPr>
        <w:widowControl/>
        <w:tabs>
          <w:tab w:val="right" w:pos="9360"/>
        </w:tabs>
        <w:jc w:val="right"/>
        <w:rPr>
          <w:sz w:val="22"/>
          <w:szCs w:val="22"/>
        </w:rPr>
      </w:pPr>
      <w:r w:rsidRPr="00C024E5">
        <w:rPr>
          <w:b/>
          <w:bCs/>
          <w:sz w:val="22"/>
          <w:szCs w:val="22"/>
          <w:u w:val="single"/>
        </w:rPr>
        <w:lastRenderedPageBreak/>
        <w:t>Aqua Texas, Inc. and Aqua Utilities, Inc.</w:t>
      </w:r>
      <w:r w:rsidRPr="00C024E5">
        <w:rPr>
          <w:sz w:val="22"/>
          <w:szCs w:val="22"/>
        </w:rPr>
        <w:tab/>
        <w:t xml:space="preserve">Sewer Utility Tariff Page No. </w:t>
      </w:r>
      <w:r w:rsidR="00661B5C">
        <w:rPr>
          <w:sz w:val="22"/>
          <w:szCs w:val="22"/>
        </w:rPr>
        <w:t>11</w:t>
      </w:r>
    </w:p>
    <w:p w:rsidR="007A2D36" w:rsidRPr="00C024E5" w:rsidRDefault="007A2D36" w:rsidP="007A2D36">
      <w:pPr>
        <w:rPr>
          <w:b/>
          <w:bCs/>
          <w:sz w:val="22"/>
          <w:szCs w:val="22"/>
          <w:u w:val="single"/>
        </w:rPr>
      </w:pPr>
      <w:r w:rsidRPr="00C024E5">
        <w:rPr>
          <w:b/>
          <w:bCs/>
          <w:sz w:val="22"/>
          <w:szCs w:val="22"/>
          <w:u w:val="single"/>
        </w:rPr>
        <w:t xml:space="preserve">dba Aqua Texas </w:t>
      </w:r>
      <w:r w:rsidR="00176214" w:rsidRPr="00C024E5">
        <w:rPr>
          <w:b/>
          <w:bCs/>
          <w:sz w:val="22"/>
          <w:szCs w:val="22"/>
          <w:u w:val="single"/>
        </w:rPr>
        <w:t xml:space="preserve">- </w:t>
      </w:r>
      <w:r w:rsidR="0089768A" w:rsidRPr="00C024E5">
        <w:rPr>
          <w:b/>
          <w:bCs/>
          <w:sz w:val="22"/>
          <w:szCs w:val="22"/>
          <w:u w:val="single"/>
        </w:rPr>
        <w:t>Southeast Region – Gray</w:t>
      </w:r>
    </w:p>
    <w:p w:rsidR="00D26652" w:rsidRPr="004D428C" w:rsidRDefault="00D26652" w:rsidP="004D428C">
      <w:pPr>
        <w:rPr>
          <w:sz w:val="22"/>
          <w:szCs w:val="22"/>
        </w:rPr>
      </w:pPr>
    </w:p>
    <w:p w:rsidR="00D26652" w:rsidRPr="00C024E5" w:rsidRDefault="00D26652" w:rsidP="004D428C">
      <w:pPr>
        <w:jc w:val="center"/>
        <w:rPr>
          <w:sz w:val="22"/>
          <w:szCs w:val="22"/>
        </w:rPr>
      </w:pPr>
      <w:r w:rsidRPr="004D428C">
        <w:rPr>
          <w:sz w:val="22"/>
          <w:szCs w:val="22"/>
        </w:rPr>
        <w:t>SECTION 2.20 - SPECIFIC UTILITY SERVICE RULES AND REGULATIONS</w:t>
      </w:r>
    </w:p>
    <w:p w:rsidR="004D428C" w:rsidRPr="004D428C" w:rsidRDefault="004D428C" w:rsidP="001C26E1">
      <w:pPr>
        <w:jc w:val="both"/>
        <w:rPr>
          <w:sz w:val="22"/>
          <w:szCs w:val="22"/>
        </w:rPr>
      </w:pPr>
    </w:p>
    <w:p w:rsidR="00D26652" w:rsidRPr="00C024E5" w:rsidRDefault="00D26652" w:rsidP="001C26E1">
      <w:pPr>
        <w:jc w:val="both"/>
        <w:rPr>
          <w:sz w:val="22"/>
          <w:szCs w:val="22"/>
        </w:rPr>
      </w:pPr>
      <w:r w:rsidRPr="00C024E5">
        <w:rPr>
          <w:sz w:val="22"/>
          <w:szCs w:val="22"/>
        </w:rPr>
        <w:t xml:space="preserve">This section contains specific utility service rules in addition to the rules previously listed under Section 2.0.  It must be reviewed and approved by the </w:t>
      </w:r>
      <w:r w:rsidR="004D428C">
        <w:rPr>
          <w:sz w:val="22"/>
          <w:szCs w:val="22"/>
        </w:rPr>
        <w:t>PUC</w:t>
      </w:r>
      <w:r w:rsidRPr="00C024E5">
        <w:rPr>
          <w:sz w:val="22"/>
          <w:szCs w:val="22"/>
        </w:rPr>
        <w:t xml:space="preserve"> and in compliance with </w:t>
      </w:r>
      <w:r w:rsidR="004D428C">
        <w:rPr>
          <w:sz w:val="22"/>
          <w:szCs w:val="22"/>
        </w:rPr>
        <w:t>PUC</w:t>
      </w:r>
      <w:r w:rsidR="00F82BD5" w:rsidRPr="00C024E5">
        <w:rPr>
          <w:sz w:val="22"/>
          <w:szCs w:val="22"/>
        </w:rPr>
        <w:t xml:space="preserve"> </w:t>
      </w:r>
      <w:r w:rsidRPr="00C024E5">
        <w:rPr>
          <w:sz w:val="22"/>
          <w:szCs w:val="22"/>
        </w:rPr>
        <w:t>Rules to be effective.</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 xml:space="preserve">The utility adopts the administrative rules of the </w:t>
      </w:r>
      <w:r w:rsidR="004D428C">
        <w:rPr>
          <w:sz w:val="22"/>
          <w:szCs w:val="22"/>
        </w:rPr>
        <w:t>PUC</w:t>
      </w:r>
      <w:r w:rsidRPr="00C024E5">
        <w:rPr>
          <w:sz w:val="22"/>
          <w:szCs w:val="22"/>
        </w:rPr>
        <w:t>, as the same may be amended from time to time, as its company specific service rules and regulations.  These rules will be kept on file at the company</w:t>
      </w:r>
      <w:r w:rsidR="009930A3" w:rsidRPr="00C024E5">
        <w:rPr>
          <w:sz w:val="22"/>
          <w:szCs w:val="22"/>
        </w:rPr>
        <w:t>’</w:t>
      </w:r>
      <w:r w:rsidRPr="00C024E5">
        <w:rPr>
          <w:sz w:val="22"/>
          <w:szCs w:val="22"/>
        </w:rPr>
        <w:t xml:space="preserve">s offices for customer inspection during regular business hours.  In the event of a conflict between the </w:t>
      </w:r>
      <w:r w:rsidR="004D428C">
        <w:rPr>
          <w:sz w:val="22"/>
          <w:szCs w:val="22"/>
        </w:rPr>
        <w:t>PUC</w:t>
      </w:r>
      <w:r w:rsidR="00F82BD5" w:rsidRPr="00C024E5">
        <w:rPr>
          <w:sz w:val="22"/>
          <w:szCs w:val="22"/>
        </w:rPr>
        <w:t xml:space="preserve">’s </w:t>
      </w:r>
      <w:r w:rsidRPr="00C024E5">
        <w:rPr>
          <w:sz w:val="22"/>
          <w:szCs w:val="22"/>
        </w:rPr>
        <w:t xml:space="preserve">amended rules and the provisions of this tariff, the amended rules shall prevail.  Where necessary, any conflicting provision of this tariff shall be deemed to have been superseded by the </w:t>
      </w:r>
      <w:r w:rsidR="004D428C">
        <w:rPr>
          <w:sz w:val="22"/>
          <w:szCs w:val="22"/>
        </w:rPr>
        <w:t>PUC</w:t>
      </w:r>
      <w:r w:rsidR="00F82BD5" w:rsidRPr="00C024E5">
        <w:rPr>
          <w:sz w:val="22"/>
          <w:szCs w:val="22"/>
        </w:rPr>
        <w:t xml:space="preserve"> </w:t>
      </w:r>
      <w:r w:rsidRPr="00C024E5">
        <w:rPr>
          <w:sz w:val="22"/>
          <w:szCs w:val="22"/>
        </w:rPr>
        <w:t xml:space="preserve">rule in question to the degree that the utility may conduct its lawful business in conformance with all requirements of said rule. </w:t>
      </w:r>
    </w:p>
    <w:p w:rsidR="00D26652" w:rsidRDefault="00D26652" w:rsidP="001C26E1">
      <w:pPr>
        <w:jc w:val="both"/>
        <w:rPr>
          <w:sz w:val="22"/>
          <w:szCs w:val="22"/>
        </w:rPr>
      </w:pPr>
    </w:p>
    <w:p w:rsidR="008426CD" w:rsidRPr="00C024E5" w:rsidRDefault="008426CD" w:rsidP="008426CD">
      <w:pPr>
        <w:jc w:val="both"/>
        <w:rPr>
          <w:sz w:val="22"/>
          <w:szCs w:val="22"/>
        </w:rPr>
      </w:pPr>
      <w:r w:rsidRPr="00C024E5">
        <w:rPr>
          <w:sz w:val="22"/>
          <w:szCs w:val="22"/>
        </w:rPr>
        <w:t>All payments for utility service shall be delivered or mailed to the remittance address on the utility bill received or paid using any method described on the utility bill received.  Cash payments are only accepted in person at designated payment locations as described in the utility bill received.  If the utility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 xml:space="preserve">Customer shall be liable for any damage or injury to utility-owned property or personnel shown to be caused by the customer, his invitees, his agents, his employees, or others directly under his control. </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 xml:space="preserve">Limitation on Product/Service Liability.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pat1ies not subject to the control of the utility if the utility has undertaken such preventive measures as are required by </w:t>
      </w:r>
      <w:r w:rsidR="004D428C">
        <w:rPr>
          <w:sz w:val="22"/>
          <w:szCs w:val="22"/>
        </w:rPr>
        <w:t>PUC</w:t>
      </w:r>
      <w:r w:rsidRPr="00C024E5">
        <w:rPr>
          <w:sz w:val="22"/>
          <w:szCs w:val="22"/>
        </w:rPr>
        <w:t xml:space="preserve"> rules, (3) electrical power failures in sewer systems not required by </w:t>
      </w:r>
      <w:r w:rsidR="004D428C">
        <w:rPr>
          <w:sz w:val="22"/>
          <w:szCs w:val="22"/>
        </w:rPr>
        <w:t>PUC</w:t>
      </w:r>
      <w:r w:rsidRPr="00C024E5">
        <w:rPr>
          <w:sz w:val="22"/>
          <w:szCs w:val="22"/>
        </w:rPr>
        <w:t xml:space="preserve"> rule to have auxiliary power supplies, or (4)  termination of sewer service pursuant to the utility's tariff and the </w:t>
      </w:r>
      <w:r w:rsidR="004D428C">
        <w:rPr>
          <w:sz w:val="22"/>
          <w:szCs w:val="22"/>
        </w:rPr>
        <w:t>PUC’</w:t>
      </w:r>
      <w:r w:rsidRPr="00C024E5">
        <w:rPr>
          <w:sz w:val="22"/>
          <w:szCs w:val="22"/>
        </w:rPr>
        <w:t>s rules.  The utility will accept liability for any injury or damage to individuals or their property directly caused by defective utility plant facilities or the repairs to or construction of the utility’s facilities.</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rsidR="008426CD" w:rsidRPr="00C024E5" w:rsidRDefault="008426CD" w:rsidP="008426CD">
      <w:pPr>
        <w:jc w:val="both"/>
        <w:rPr>
          <w:sz w:val="22"/>
          <w:szCs w:val="22"/>
        </w:rPr>
      </w:pPr>
    </w:p>
    <w:p w:rsidR="008426CD" w:rsidRDefault="000F4737" w:rsidP="001C26E1">
      <w:pPr>
        <w:jc w:val="both"/>
        <w:rPr>
          <w:sz w:val="22"/>
          <w:szCs w:val="22"/>
        </w:rPr>
      </w:pPr>
      <w:r w:rsidRPr="00C024E5">
        <w:rPr>
          <w:sz w:val="22"/>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w:t>
      </w:r>
    </w:p>
    <w:p w:rsidR="004D428C" w:rsidRDefault="004D428C" w:rsidP="001C26E1">
      <w:pPr>
        <w:jc w:val="both"/>
        <w:rPr>
          <w:sz w:val="22"/>
          <w:szCs w:val="22"/>
        </w:rPr>
      </w:pPr>
    </w:p>
    <w:p w:rsidR="004D428C" w:rsidRPr="00C024E5" w:rsidRDefault="004D428C" w:rsidP="004D428C">
      <w:pPr>
        <w:jc w:val="both"/>
        <w:rPr>
          <w:sz w:val="22"/>
          <w:szCs w:val="22"/>
        </w:rPr>
      </w:pPr>
      <w:r w:rsidRPr="00C024E5">
        <w:rPr>
          <w:sz w:val="22"/>
          <w:szCs w:val="22"/>
        </w:rPr>
        <w:t xml:space="preserve">Any applicant who places unique or non-standard service demands on the system may be required to provide contributions in aid of construction (as may be allowed by </w:t>
      </w:r>
      <w:r>
        <w:rPr>
          <w:sz w:val="22"/>
          <w:szCs w:val="22"/>
        </w:rPr>
        <w:t>PUC</w:t>
      </w:r>
      <w:r w:rsidRPr="00C024E5">
        <w:rPr>
          <w:sz w:val="22"/>
          <w:szCs w:val="22"/>
        </w:rPr>
        <w:t xml:space="preserve"> rule) for the actual costs of any additional facilities required to maintain compliance with the TCEQ minimum design criteria for the collection, transmission, treatment, or discharge of wastewater.</w:t>
      </w:r>
    </w:p>
    <w:p w:rsidR="000F4737" w:rsidRPr="00166FB9" w:rsidRDefault="000F4737" w:rsidP="001C26E1">
      <w:pPr>
        <w:jc w:val="both"/>
        <w:rPr>
          <w:sz w:val="16"/>
          <w:szCs w:val="16"/>
        </w:rPr>
      </w:pPr>
    </w:p>
    <w:p w:rsidR="00661B5C" w:rsidRPr="004D428C" w:rsidRDefault="00661B5C">
      <w:pPr>
        <w:widowControl/>
        <w:autoSpaceDE/>
        <w:autoSpaceDN/>
        <w:adjustRightInd/>
        <w:rPr>
          <w:bCs/>
          <w:sz w:val="22"/>
          <w:szCs w:val="22"/>
        </w:rPr>
      </w:pPr>
      <w:r w:rsidRPr="004D428C">
        <w:rPr>
          <w:bCs/>
          <w:sz w:val="22"/>
          <w:szCs w:val="22"/>
        </w:rPr>
        <w:br w:type="page"/>
      </w:r>
    </w:p>
    <w:p w:rsidR="00176214" w:rsidRPr="00C024E5" w:rsidRDefault="00176214" w:rsidP="00C32DAB">
      <w:pPr>
        <w:widowControl/>
        <w:tabs>
          <w:tab w:val="right" w:pos="9360"/>
        </w:tabs>
        <w:jc w:val="right"/>
        <w:rPr>
          <w:sz w:val="22"/>
          <w:szCs w:val="22"/>
        </w:rPr>
      </w:pPr>
      <w:r w:rsidRPr="00C024E5">
        <w:rPr>
          <w:b/>
          <w:bCs/>
          <w:sz w:val="22"/>
          <w:szCs w:val="22"/>
          <w:u w:val="single"/>
        </w:rPr>
        <w:lastRenderedPageBreak/>
        <w:t>Aqua Texas, Inc. and Aqua Utilities, Inc.</w:t>
      </w:r>
      <w:r w:rsidRPr="00C024E5">
        <w:rPr>
          <w:sz w:val="22"/>
          <w:szCs w:val="22"/>
        </w:rPr>
        <w:tab/>
        <w:t xml:space="preserve">Sewer Utility </w:t>
      </w:r>
      <w:r w:rsidR="00652C14" w:rsidRPr="00C024E5">
        <w:rPr>
          <w:sz w:val="22"/>
          <w:szCs w:val="22"/>
        </w:rPr>
        <w:t>Tariff Page No. 1</w:t>
      </w:r>
      <w:r w:rsidR="00661B5C">
        <w:rPr>
          <w:sz w:val="22"/>
          <w:szCs w:val="22"/>
        </w:rPr>
        <w:t>2</w:t>
      </w:r>
    </w:p>
    <w:p w:rsidR="00176214" w:rsidRPr="00C024E5" w:rsidRDefault="00176214" w:rsidP="00176214">
      <w:pPr>
        <w:rPr>
          <w:b/>
          <w:bCs/>
          <w:sz w:val="22"/>
          <w:szCs w:val="22"/>
          <w:u w:val="single"/>
        </w:rPr>
      </w:pPr>
      <w:r w:rsidRPr="00C024E5">
        <w:rPr>
          <w:b/>
          <w:bCs/>
          <w:sz w:val="22"/>
          <w:szCs w:val="22"/>
          <w:u w:val="single"/>
        </w:rPr>
        <w:t>dba Aqua Texas - Southeast Region – Gray</w:t>
      </w:r>
    </w:p>
    <w:p w:rsidR="00176214" w:rsidRPr="004D428C" w:rsidRDefault="00176214" w:rsidP="00176214">
      <w:pPr>
        <w:rPr>
          <w:bCs/>
          <w:sz w:val="22"/>
          <w:szCs w:val="22"/>
        </w:rPr>
      </w:pPr>
    </w:p>
    <w:p w:rsidR="00176214" w:rsidRPr="00C024E5" w:rsidRDefault="00176214" w:rsidP="00176214">
      <w:pPr>
        <w:jc w:val="center"/>
        <w:rPr>
          <w:sz w:val="22"/>
          <w:szCs w:val="22"/>
        </w:rPr>
      </w:pPr>
      <w:r w:rsidRPr="00C024E5">
        <w:rPr>
          <w:sz w:val="22"/>
          <w:szCs w:val="22"/>
        </w:rPr>
        <w:t>SECTION 2.20 – SPECIFIC UTILITY SERVICE RULES AND REGULATIONS (CONT.)</w:t>
      </w:r>
    </w:p>
    <w:p w:rsidR="00C32DAB" w:rsidRPr="00661B5C" w:rsidRDefault="00C32DAB" w:rsidP="00661B5C">
      <w:pPr>
        <w:widowControl/>
        <w:rPr>
          <w:bCs/>
          <w:sz w:val="22"/>
          <w:szCs w:val="22"/>
        </w:rPr>
      </w:pPr>
    </w:p>
    <w:p w:rsidR="008426CD" w:rsidRPr="00C024E5" w:rsidRDefault="008426CD" w:rsidP="008426CD">
      <w:pPr>
        <w:jc w:val="both"/>
        <w:rPr>
          <w:sz w:val="22"/>
          <w:szCs w:val="22"/>
        </w:rPr>
      </w:pPr>
      <w:r w:rsidRPr="00C024E5">
        <w:rPr>
          <w:sz w:val="22"/>
          <w:szCs w:val="22"/>
        </w:rPr>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Commission or such other regulatory authority having jurisdiction over the utility’s rates in that portion of the utility’s service area in which the applicant’s or existing customer’s property(ies) is located.  </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Tap fees may be increased by unique costs not normally incurred as may be permitted by 30 TAC 24.86(b)(1)(C).</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 xml:space="preserve">The utility adopts the Uniform Plumbing Code pursuant to PUC </w:t>
      </w:r>
      <w:r w:rsidRPr="00661B5C">
        <w:rPr>
          <w:sz w:val="22"/>
          <w:szCs w:val="22"/>
        </w:rPr>
        <w:t>Rule 290.46(i).</w:t>
      </w:r>
      <w:r w:rsidRPr="00C024E5">
        <w:rPr>
          <w:sz w:val="22"/>
          <w:szCs w:val="22"/>
        </w:rPr>
        <w:t xml:space="preserve">  The piping and other equipment on the premises furnished by the customer will be maintained by the customer at all times in conformity with the requirements of the Commission, the Uniform Plumbing Code and with the service rules and regulations of the utility.  The customer will bring out his sewer line to his property line at the point on the customer’s property mutually acceptable to the customer and the utility subject to such requirements as may exist by Commission rule.  </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 xml:space="preserve">The utility will have the right of access to the customer’s premises at all times reasonable for the purpose of installing, testing, inspecting or repairing the utility’s equipment or piping and for inspecting or testing the customer’s facilities, grease traps or pretreatment units used in connection with the utility’s provision of sewer service, or for the purpose of removing the utility’s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rsidR="00C32DAB" w:rsidRPr="00661B5C" w:rsidRDefault="00C32DAB" w:rsidP="00661B5C">
      <w:pPr>
        <w:widowControl/>
        <w:rPr>
          <w:bCs/>
          <w:sz w:val="22"/>
          <w:szCs w:val="22"/>
        </w:rPr>
      </w:pPr>
    </w:p>
    <w:p w:rsidR="008426CD" w:rsidRPr="00C024E5" w:rsidRDefault="008426CD" w:rsidP="008426CD">
      <w:pPr>
        <w:jc w:val="both"/>
        <w:rPr>
          <w:sz w:val="22"/>
          <w:szCs w:val="22"/>
        </w:rPr>
      </w:pPr>
      <w:r w:rsidRPr="00C024E5">
        <w:rPr>
          <w:sz w:val="22"/>
          <w:szCs w:val="22"/>
        </w:rPr>
        <w:t>Threats to or assaults upon utility personnel or utility contractors shall result in criminal prosecution.</w:t>
      </w:r>
    </w:p>
    <w:p w:rsidR="008426CD" w:rsidRPr="00C024E5" w:rsidRDefault="008426CD" w:rsidP="008426CD">
      <w:pPr>
        <w:jc w:val="both"/>
        <w:rPr>
          <w:sz w:val="22"/>
          <w:szCs w:val="22"/>
        </w:rPr>
      </w:pPr>
    </w:p>
    <w:p w:rsidR="008426CD" w:rsidRPr="00C024E5" w:rsidRDefault="008426CD" w:rsidP="008426CD">
      <w:pPr>
        <w:jc w:val="both"/>
        <w:rPr>
          <w:sz w:val="22"/>
          <w:szCs w:val="22"/>
        </w:rPr>
      </w:pPr>
      <w:r w:rsidRPr="00C024E5">
        <w:rPr>
          <w:sz w:val="22"/>
          <w:szCs w:val="22"/>
        </w:rPr>
        <w:t>Except in cases where the customer has a contract with the utility for reserve or auxiliary service, no other sewer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rsidR="00C32DAB" w:rsidRDefault="00C32DAB" w:rsidP="00661B5C">
      <w:pPr>
        <w:widowControl/>
        <w:rPr>
          <w:bCs/>
          <w:sz w:val="22"/>
          <w:szCs w:val="22"/>
        </w:rPr>
      </w:pPr>
    </w:p>
    <w:p w:rsidR="003F7DF2" w:rsidRPr="00C024E5" w:rsidRDefault="003F7DF2" w:rsidP="003F7DF2">
      <w:pPr>
        <w:jc w:val="both"/>
        <w:rPr>
          <w:sz w:val="22"/>
          <w:szCs w:val="22"/>
        </w:rPr>
      </w:pPr>
      <w:r w:rsidRPr="00C024E5">
        <w:rPr>
          <w:sz w:val="22"/>
          <w:szCs w:val="22"/>
        </w:rPr>
        <w:t xml:space="preserve">No application, agreement or contract for service may be assigned or transferred without the written consent of the utility.  </w:t>
      </w:r>
    </w:p>
    <w:p w:rsidR="003F7DF2" w:rsidRDefault="003F7DF2" w:rsidP="003F7DF2">
      <w:pPr>
        <w:jc w:val="both"/>
        <w:rPr>
          <w:sz w:val="22"/>
          <w:szCs w:val="22"/>
        </w:rPr>
      </w:pPr>
    </w:p>
    <w:p w:rsidR="001B0370" w:rsidRPr="00C024E5" w:rsidRDefault="001B0370" w:rsidP="001B0370">
      <w:pPr>
        <w:jc w:val="both"/>
        <w:rPr>
          <w:sz w:val="22"/>
          <w:szCs w:val="22"/>
        </w:rPr>
      </w:pPr>
      <w:r w:rsidRPr="00C024E5">
        <w:rPr>
          <w:sz w:val="22"/>
          <w:szCs w:val="22"/>
        </w:rPr>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 equipment to any customer.  All tap and extension charges shall be for the privilege of connecting to said sewer lines and for installation, not purchase, of said lines.</w:t>
      </w:r>
    </w:p>
    <w:p w:rsidR="00050E58" w:rsidRPr="00C024E5" w:rsidRDefault="00050E58" w:rsidP="003F7DF2">
      <w:pPr>
        <w:jc w:val="both"/>
        <w:rPr>
          <w:sz w:val="22"/>
          <w:szCs w:val="22"/>
        </w:rPr>
      </w:pPr>
    </w:p>
    <w:p w:rsidR="008426CD" w:rsidRPr="00661B5C" w:rsidRDefault="008426CD" w:rsidP="00661B5C">
      <w:pPr>
        <w:widowControl/>
        <w:rPr>
          <w:bCs/>
          <w:sz w:val="22"/>
          <w:szCs w:val="22"/>
        </w:rPr>
      </w:pPr>
    </w:p>
    <w:p w:rsidR="008426CD" w:rsidRPr="00BA5279" w:rsidRDefault="008426CD" w:rsidP="008426CD">
      <w:pPr>
        <w:rPr>
          <w:b/>
        </w:rPr>
      </w:pPr>
    </w:p>
    <w:p w:rsidR="00661B5C" w:rsidRDefault="007C5ED0" w:rsidP="008426CD">
      <w:pPr>
        <w:widowControl/>
        <w:tabs>
          <w:tab w:val="right" w:pos="9360"/>
        </w:tabs>
        <w:rPr>
          <w:b/>
          <w:bCs/>
          <w:sz w:val="22"/>
          <w:szCs w:val="22"/>
          <w:u w:val="single"/>
        </w:rPr>
      </w:pPr>
      <w:r w:rsidRPr="00C024E5">
        <w:rPr>
          <w:sz w:val="22"/>
          <w:szCs w:val="22"/>
        </w:rPr>
        <w:lastRenderedPageBreak/>
        <w:br w:type="page"/>
      </w:r>
    </w:p>
    <w:p w:rsidR="00460281" w:rsidRPr="00C024E5" w:rsidRDefault="00460281" w:rsidP="00C32DAB">
      <w:pPr>
        <w:widowControl/>
        <w:tabs>
          <w:tab w:val="right" w:pos="9360"/>
        </w:tabs>
        <w:jc w:val="right"/>
        <w:rPr>
          <w:sz w:val="22"/>
          <w:szCs w:val="22"/>
        </w:rPr>
      </w:pPr>
      <w:r w:rsidRPr="00C024E5">
        <w:rPr>
          <w:b/>
          <w:bCs/>
          <w:sz w:val="22"/>
          <w:szCs w:val="22"/>
          <w:u w:val="single"/>
        </w:rPr>
        <w:lastRenderedPageBreak/>
        <w:t>Aqua Texas, Inc. and Aqua Utilities, Inc.</w:t>
      </w:r>
      <w:r w:rsidRPr="00C024E5">
        <w:rPr>
          <w:sz w:val="22"/>
          <w:szCs w:val="22"/>
        </w:rPr>
        <w:tab/>
      </w:r>
      <w:r w:rsidR="00D5381F" w:rsidRPr="00C024E5">
        <w:rPr>
          <w:sz w:val="22"/>
          <w:szCs w:val="22"/>
        </w:rPr>
        <w:t xml:space="preserve">Sewer </w:t>
      </w:r>
      <w:r w:rsidRPr="00C024E5">
        <w:rPr>
          <w:sz w:val="22"/>
          <w:szCs w:val="22"/>
        </w:rPr>
        <w:t xml:space="preserve">Utility Tariff Page No. </w:t>
      </w:r>
      <w:r w:rsidR="00652C14" w:rsidRPr="00C024E5">
        <w:rPr>
          <w:sz w:val="22"/>
          <w:szCs w:val="22"/>
        </w:rPr>
        <w:t>1</w:t>
      </w:r>
      <w:r w:rsidR="00D73EE7">
        <w:rPr>
          <w:sz w:val="22"/>
          <w:szCs w:val="22"/>
        </w:rPr>
        <w:t>3</w:t>
      </w:r>
    </w:p>
    <w:p w:rsidR="00460281" w:rsidRPr="00C024E5" w:rsidRDefault="00460281" w:rsidP="00460281">
      <w:pPr>
        <w:rPr>
          <w:b/>
          <w:bCs/>
          <w:sz w:val="22"/>
          <w:szCs w:val="22"/>
          <w:u w:val="single"/>
        </w:rPr>
      </w:pPr>
      <w:r w:rsidRPr="00C024E5">
        <w:rPr>
          <w:b/>
          <w:bCs/>
          <w:sz w:val="22"/>
          <w:szCs w:val="22"/>
          <w:u w:val="single"/>
        </w:rPr>
        <w:t xml:space="preserve">dba Aqua Texas </w:t>
      </w:r>
      <w:r w:rsidR="00E70F0E" w:rsidRPr="00C024E5">
        <w:rPr>
          <w:b/>
          <w:bCs/>
          <w:sz w:val="22"/>
          <w:szCs w:val="22"/>
          <w:u w:val="single"/>
        </w:rPr>
        <w:t>- Southeast Region – Gray</w:t>
      </w:r>
    </w:p>
    <w:p w:rsidR="00D26652" w:rsidRPr="00C024E5" w:rsidRDefault="00D26652" w:rsidP="00D26652">
      <w:pPr>
        <w:tabs>
          <w:tab w:val="right" w:pos="9360"/>
        </w:tabs>
        <w:rPr>
          <w:sz w:val="22"/>
          <w:szCs w:val="22"/>
        </w:rPr>
      </w:pPr>
    </w:p>
    <w:p w:rsidR="00D26652" w:rsidRPr="00C024E5" w:rsidRDefault="00D26652">
      <w:pPr>
        <w:jc w:val="center"/>
        <w:rPr>
          <w:sz w:val="22"/>
          <w:szCs w:val="22"/>
        </w:rPr>
      </w:pPr>
      <w:r w:rsidRPr="00C024E5">
        <w:rPr>
          <w:sz w:val="22"/>
          <w:szCs w:val="22"/>
        </w:rPr>
        <w:t>SECTION 2.20 - SPECIFIC UTILITY SERVICE RULES AND REGULATIONS (CONT.)</w:t>
      </w:r>
    </w:p>
    <w:p w:rsidR="00D26652" w:rsidRPr="00C024E5" w:rsidRDefault="00D26652" w:rsidP="00D26652">
      <w:pPr>
        <w:rPr>
          <w:sz w:val="22"/>
          <w:szCs w:val="22"/>
        </w:rPr>
      </w:pPr>
    </w:p>
    <w:p w:rsidR="00D773EA" w:rsidRPr="00C024E5" w:rsidRDefault="00D773EA" w:rsidP="004C41D4">
      <w:pPr>
        <w:jc w:val="both"/>
        <w:rPr>
          <w:sz w:val="22"/>
          <w:szCs w:val="22"/>
        </w:rPr>
      </w:pPr>
      <w:r w:rsidRPr="00C024E5">
        <w:rPr>
          <w:sz w:val="22"/>
          <w:szCs w:val="22"/>
        </w:rPr>
        <w:t xml:space="preserve">Service applicants may be required to comply with any pre-condition to receiving service not printed herein as may exist under </w:t>
      </w:r>
      <w:r w:rsidR="004C41D4" w:rsidRPr="00C024E5">
        <w:rPr>
          <w:sz w:val="22"/>
          <w:szCs w:val="22"/>
        </w:rPr>
        <w:t xml:space="preserve">Commission </w:t>
      </w:r>
      <w:r w:rsidRPr="00C024E5">
        <w:rPr>
          <w:sz w:val="22"/>
          <w:szCs w:val="22"/>
        </w:rPr>
        <w:t>rule (customer service, health and safety or</w:t>
      </w:r>
      <w:r w:rsidR="004C41D4" w:rsidRPr="00C024E5">
        <w:rPr>
          <w:sz w:val="22"/>
          <w:szCs w:val="22"/>
        </w:rPr>
        <w:t xml:space="preserve"> </w:t>
      </w:r>
      <w:r w:rsidRPr="00C024E5">
        <w:rPr>
          <w:sz w:val="22"/>
          <w:szCs w:val="22"/>
        </w:rPr>
        <w:t>environmental), USEPA rule, TWDB rule, local regulatory district rule or health department rule. Existing customer shall be required to comply with such rules, including modification of their plumbing and/or consumption patterns, after notice.</w:t>
      </w:r>
    </w:p>
    <w:p w:rsidR="006D672F" w:rsidRPr="00C024E5" w:rsidRDefault="006D672F" w:rsidP="001C26E1">
      <w:pPr>
        <w:jc w:val="both"/>
        <w:rPr>
          <w:sz w:val="22"/>
          <w:szCs w:val="22"/>
        </w:rPr>
      </w:pPr>
    </w:p>
    <w:p w:rsidR="00D773EA" w:rsidRPr="00C024E5" w:rsidRDefault="00D773EA" w:rsidP="001C26E1">
      <w:pPr>
        <w:jc w:val="both"/>
        <w:rPr>
          <w:b/>
          <w:sz w:val="22"/>
          <w:szCs w:val="22"/>
        </w:rPr>
      </w:pPr>
      <w:r w:rsidRPr="00C024E5">
        <w:rPr>
          <w:sz w:val="22"/>
          <w:szCs w:val="22"/>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w:t>
      </w:r>
      <w:r w:rsidRPr="00C024E5">
        <w:rPr>
          <w:sz w:val="22"/>
          <w:szCs w:val="22"/>
          <w:u w:val="single"/>
        </w:rPr>
        <w:t>prohibited</w:t>
      </w:r>
      <w:r w:rsidR="00587029" w:rsidRPr="00C024E5">
        <w:rPr>
          <w:sz w:val="22"/>
          <w:szCs w:val="22"/>
        </w:rPr>
        <w:t xml:space="preserve">.  </w:t>
      </w:r>
      <w:r w:rsidRPr="00C024E5">
        <w:rPr>
          <w:sz w:val="22"/>
          <w:szCs w:val="22"/>
        </w:rPr>
        <w:t>Specifically included in this prohibition are grease and oils from grease traps to other grease</w:t>
      </w:r>
      <w:r w:rsidR="00587029" w:rsidRPr="00C024E5">
        <w:rPr>
          <w:sz w:val="22"/>
          <w:szCs w:val="22"/>
        </w:rPr>
        <w:t xml:space="preserve"> and/or oil storage containers.  </w:t>
      </w:r>
      <w:r w:rsidRPr="00C024E5">
        <w:rPr>
          <w:sz w:val="22"/>
          <w:szCs w:val="22"/>
        </w:rPr>
        <w:t xml:space="preserve">These substances are defined as "garbage" under Section 361.003 (12) of the Solid Waste Disposal Act, Texas Health and Safety Code, and are not "sewage" as defined by Section 26.001 (7) of the </w:t>
      </w:r>
      <w:r w:rsidR="00587029" w:rsidRPr="00C024E5">
        <w:rPr>
          <w:sz w:val="22"/>
          <w:szCs w:val="22"/>
        </w:rPr>
        <w:t xml:space="preserve">Texas Water Code.  </w:t>
      </w:r>
      <w:r w:rsidRPr="00C024E5">
        <w:rPr>
          <w:sz w:val="22"/>
          <w:szCs w:val="22"/>
        </w:rPr>
        <w:t>The utility only provides "sewage" collection and disposal service to the public. This service is limited to the collection, treatment and disposal of waterborne human waste and waste from domestic activities such as washing, bathing, and food preparation. This</w:t>
      </w:r>
      <w:r w:rsidR="00587029" w:rsidRPr="00C024E5">
        <w:rPr>
          <w:sz w:val="22"/>
          <w:szCs w:val="22"/>
        </w:rPr>
        <w:t xml:space="preserve"> </w:t>
      </w:r>
      <w:r w:rsidRPr="00C024E5">
        <w:rPr>
          <w:sz w:val="22"/>
          <w:szCs w:val="22"/>
        </w:rPr>
        <w:t>service does not include the collection, treatment or disposal of waste of such high BOD or TSS characteristics that it cannot reasonably be processed by the utility's state</w:t>
      </w:r>
      <w:r w:rsidR="00587029" w:rsidRPr="00C024E5">
        <w:rPr>
          <w:sz w:val="22"/>
          <w:szCs w:val="22"/>
        </w:rPr>
        <w:t>-approved waste</w:t>
      </w:r>
      <w:r w:rsidRPr="00C024E5">
        <w:rPr>
          <w:sz w:val="22"/>
          <w:szCs w:val="22"/>
        </w:rPr>
        <w:t>water treatment plant within the parameters of the ut</w:t>
      </w:r>
      <w:r w:rsidR="00785924" w:rsidRPr="00C024E5">
        <w:rPr>
          <w:sz w:val="22"/>
          <w:szCs w:val="22"/>
        </w:rPr>
        <w:t>ility's state and federal waste</w:t>
      </w:r>
      <w:r w:rsidRPr="00C024E5">
        <w:rPr>
          <w:sz w:val="22"/>
          <w:szCs w:val="22"/>
        </w:rPr>
        <w:t xml:space="preserve">water discharge permits. </w:t>
      </w:r>
      <w:r w:rsidRPr="00C024E5">
        <w:rPr>
          <w:b/>
          <w:sz w:val="22"/>
          <w:szCs w:val="22"/>
        </w:rPr>
        <w:t>THIS SERVICE DOES NOT INCLUDE THE COLLECTION AND DISPOSAL OF STORM WATERS OR RUN OFF WATERS, WHICH MAY NOT BE DIVERTED INTO OR DRAINED INTO THE UTILITY'S COLLECTION SYSTEM.</w:t>
      </w:r>
    </w:p>
    <w:p w:rsidR="00D773EA" w:rsidRPr="00C024E5" w:rsidRDefault="00D773EA" w:rsidP="001C26E1">
      <w:pPr>
        <w:jc w:val="both"/>
        <w:rPr>
          <w:sz w:val="22"/>
          <w:szCs w:val="22"/>
        </w:rPr>
      </w:pPr>
    </w:p>
    <w:p w:rsidR="00E70F0E" w:rsidRPr="00C024E5" w:rsidRDefault="0059762E" w:rsidP="001C26E1">
      <w:pPr>
        <w:jc w:val="both"/>
        <w:rPr>
          <w:sz w:val="22"/>
          <w:szCs w:val="22"/>
        </w:rPr>
      </w:pPr>
      <w:r w:rsidRPr="00C024E5">
        <w:rPr>
          <w:sz w:val="22"/>
          <w:szCs w:val="22"/>
        </w:rPr>
        <w:t xml:space="preserve">Pursuant to </w:t>
      </w:r>
      <w:r w:rsidR="004C41D4" w:rsidRPr="00C024E5">
        <w:rPr>
          <w:sz w:val="22"/>
          <w:szCs w:val="22"/>
        </w:rPr>
        <w:t xml:space="preserve">PUC </w:t>
      </w:r>
      <w:r w:rsidRPr="00C024E5">
        <w:rPr>
          <w:sz w:val="22"/>
          <w:szCs w:val="22"/>
        </w:rPr>
        <w:t>Rule 2</w:t>
      </w:r>
      <w:r w:rsidR="004C41D4" w:rsidRPr="00C024E5">
        <w:rPr>
          <w:sz w:val="22"/>
          <w:szCs w:val="22"/>
        </w:rPr>
        <w:t>4</w:t>
      </w:r>
      <w:r w:rsidRPr="00C024E5">
        <w:rPr>
          <w:sz w:val="22"/>
          <w:szCs w:val="22"/>
        </w:rPr>
        <w:t>.87(o</w:t>
      </w:r>
      <w:r w:rsidR="00D773EA" w:rsidRPr="00C024E5">
        <w:rPr>
          <w:sz w:val="22"/>
          <w:szCs w:val="22"/>
        </w:rPr>
        <w:t>), the utility may charge for all labor, material, equipment, and ot</w:t>
      </w:r>
      <w:r w:rsidR="00785924" w:rsidRPr="00C024E5">
        <w:rPr>
          <w:sz w:val="22"/>
          <w:szCs w:val="22"/>
        </w:rPr>
        <w:t>her costs necessary to repair or</w:t>
      </w:r>
      <w:r w:rsidR="00D773EA" w:rsidRPr="00C024E5">
        <w:rPr>
          <w:sz w:val="22"/>
          <w:szCs w:val="22"/>
        </w:rPr>
        <w:t xml:space="preserve"> replace all equipment damaged due to service diversion or the discharge of wastes which the system cannot properly treat. This shall include all repair and </w:t>
      </w:r>
      <w:r w:rsidR="009C5A81" w:rsidRPr="00C024E5">
        <w:rPr>
          <w:sz w:val="22"/>
          <w:szCs w:val="22"/>
        </w:rPr>
        <w:t>cleanup</w:t>
      </w:r>
      <w:r w:rsidR="00D773EA" w:rsidRPr="00C024E5">
        <w:rPr>
          <w:sz w:val="22"/>
          <w:szCs w:val="22"/>
        </w:rPr>
        <w:t xml:space="preserve"> costs associated with discharges of grease and oils, except as incidental waste in process or wash water, used in or resulting from food </w:t>
      </w:r>
      <w:r w:rsidR="00E70F0E" w:rsidRPr="00C024E5">
        <w:rPr>
          <w:sz w:val="22"/>
          <w:szCs w:val="22"/>
        </w:rPr>
        <w:t>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w:t>
      </w:r>
    </w:p>
    <w:p w:rsidR="001C26E1" w:rsidRPr="00661B5C" w:rsidRDefault="001C26E1" w:rsidP="00D97BA2">
      <w:pPr>
        <w:tabs>
          <w:tab w:val="right" w:pos="9360"/>
        </w:tabs>
        <w:rPr>
          <w:bCs/>
          <w:sz w:val="22"/>
          <w:szCs w:val="22"/>
        </w:rPr>
      </w:pPr>
    </w:p>
    <w:p w:rsidR="00D73EE7" w:rsidRPr="00C024E5" w:rsidRDefault="00D73EE7" w:rsidP="00D73EE7">
      <w:pPr>
        <w:widowControl/>
        <w:tabs>
          <w:tab w:val="right" w:pos="9360"/>
        </w:tabs>
        <w:jc w:val="both"/>
        <w:rPr>
          <w:bCs/>
          <w:sz w:val="22"/>
          <w:szCs w:val="22"/>
        </w:rPr>
      </w:pPr>
      <w:r w:rsidRPr="00C024E5">
        <w:rPr>
          <w:bCs/>
          <w:sz w:val="22"/>
          <w:szCs w:val="22"/>
        </w:rPr>
        <w:t xml:space="preserve">The utility may not charge any additional penalty or charge other than actual costs unless such penalty has been expressly approved by the regulatory authority having rate/tariff jurisdiction and filed in the utility's tariff.   </w:t>
      </w:r>
    </w:p>
    <w:p w:rsidR="00D73EE7" w:rsidRPr="00C024E5" w:rsidRDefault="00D73EE7" w:rsidP="00D73EE7">
      <w:pPr>
        <w:widowControl/>
        <w:tabs>
          <w:tab w:val="right" w:pos="9360"/>
        </w:tabs>
        <w:jc w:val="both"/>
        <w:rPr>
          <w:bCs/>
          <w:sz w:val="22"/>
          <w:szCs w:val="22"/>
        </w:rPr>
      </w:pPr>
    </w:p>
    <w:p w:rsidR="00D73EE7" w:rsidRPr="00C024E5" w:rsidRDefault="00D73EE7" w:rsidP="00D73EE7">
      <w:pPr>
        <w:widowControl/>
        <w:tabs>
          <w:tab w:val="right" w:pos="9360"/>
        </w:tabs>
        <w:jc w:val="both"/>
        <w:rPr>
          <w:bCs/>
          <w:sz w:val="22"/>
          <w:szCs w:val="22"/>
        </w:rPr>
      </w:pPr>
      <w:r w:rsidRPr="00C024E5">
        <w:rPr>
          <w:bCs/>
          <w:sz w:val="22"/>
          <w:szCs w:val="22"/>
        </w:rPr>
        <w:t xml:space="preserve">Pursuant to TCEQ Rule 24.86(b)(3)(A) and (B), the customer's service line and appurtenances shall be constructed in accordance with the laws and regulations of the State of Texas, local plumbing codes, or, in the absence of such local codes, the Uniform Plumbing Code.  It shall be the customer's responsibility to maintain the service line and appurtenances in good operating condition, </w:t>
      </w:r>
      <w:r w:rsidRPr="00C024E5">
        <w:rPr>
          <w:bCs/>
          <w:i/>
          <w:sz w:val="22"/>
          <w:szCs w:val="22"/>
        </w:rPr>
        <w:t>i.e</w:t>
      </w:r>
      <w:r w:rsidRPr="00C024E5">
        <w:rPr>
          <w:bCs/>
          <w:sz w:val="22"/>
          <w:szCs w:val="22"/>
        </w:rPr>
        <w:t xml:space="preserve">., clear of obstruction, defects, or blockage.  </w:t>
      </w:r>
    </w:p>
    <w:p w:rsidR="00D73EE7" w:rsidRDefault="00D73EE7" w:rsidP="00D73EE7">
      <w:pPr>
        <w:widowControl/>
        <w:tabs>
          <w:tab w:val="right" w:pos="9360"/>
        </w:tabs>
        <w:jc w:val="both"/>
        <w:rPr>
          <w:bCs/>
          <w:sz w:val="22"/>
          <w:szCs w:val="22"/>
        </w:rPr>
      </w:pPr>
    </w:p>
    <w:p w:rsidR="00050E58" w:rsidRPr="00C024E5" w:rsidRDefault="00050E58" w:rsidP="00050E58">
      <w:pPr>
        <w:widowControl/>
        <w:tabs>
          <w:tab w:val="right" w:pos="9360"/>
        </w:tabs>
        <w:jc w:val="both"/>
        <w:rPr>
          <w:bCs/>
          <w:sz w:val="22"/>
          <w:szCs w:val="22"/>
        </w:rPr>
      </w:pPr>
      <w:r w:rsidRPr="00C024E5">
        <w:rPr>
          <w:bCs/>
          <w:sz w:val="22"/>
          <w:szCs w:val="22"/>
        </w:rPr>
        <w:t xml:space="preserve">If the utility can provide evidence of excessive infiltration or inflow or failure to provide proper pretreatment, the utility may, with the written approval of the </w:t>
      </w:r>
      <w:r>
        <w:rPr>
          <w:bCs/>
          <w:sz w:val="22"/>
          <w:szCs w:val="22"/>
        </w:rPr>
        <w:t>Commission</w:t>
      </w:r>
      <w:r w:rsidRPr="00C024E5">
        <w:rPr>
          <w:bCs/>
          <w:sz w:val="22"/>
          <w:szCs w:val="22"/>
        </w:rPr>
        <w:t>, require the customer to repair the line or eliminate the infiltration or inflow or take such actions necessary to correct the problem.  If the customer fails to correct the problem within a reasonable time, the utility may disconnect service after proper notice.</w:t>
      </w:r>
    </w:p>
    <w:p w:rsidR="00050E58" w:rsidRDefault="00050E58" w:rsidP="00D73EE7">
      <w:pPr>
        <w:widowControl/>
        <w:tabs>
          <w:tab w:val="right" w:pos="9360"/>
        </w:tabs>
        <w:jc w:val="both"/>
        <w:rPr>
          <w:bCs/>
          <w:sz w:val="22"/>
          <w:szCs w:val="22"/>
        </w:rPr>
      </w:pPr>
    </w:p>
    <w:p w:rsidR="00050E58" w:rsidRPr="00C024E5" w:rsidRDefault="00050E58" w:rsidP="00D73EE7">
      <w:pPr>
        <w:widowControl/>
        <w:tabs>
          <w:tab w:val="right" w:pos="9360"/>
        </w:tabs>
        <w:jc w:val="both"/>
        <w:rPr>
          <w:bCs/>
          <w:sz w:val="22"/>
          <w:szCs w:val="22"/>
        </w:rPr>
      </w:pPr>
    </w:p>
    <w:p w:rsidR="00D73EE7" w:rsidRPr="00BA5279" w:rsidRDefault="00D73EE7" w:rsidP="00D73EE7">
      <w:pPr>
        <w:rPr>
          <w:b/>
        </w:rPr>
      </w:pPr>
    </w:p>
    <w:p w:rsidR="00661B5C" w:rsidRDefault="00661B5C">
      <w:pPr>
        <w:widowControl/>
        <w:autoSpaceDE/>
        <w:autoSpaceDN/>
        <w:adjustRightInd/>
        <w:rPr>
          <w:b/>
          <w:bCs/>
          <w:sz w:val="22"/>
          <w:szCs w:val="22"/>
          <w:u w:val="single"/>
        </w:rPr>
      </w:pPr>
      <w:r>
        <w:rPr>
          <w:b/>
          <w:bCs/>
          <w:sz w:val="22"/>
          <w:szCs w:val="22"/>
          <w:u w:val="single"/>
        </w:rPr>
        <w:lastRenderedPageBreak/>
        <w:br w:type="page"/>
      </w:r>
    </w:p>
    <w:p w:rsidR="00D773EA" w:rsidRPr="00C024E5" w:rsidRDefault="00D773EA" w:rsidP="00D97BA2">
      <w:pPr>
        <w:tabs>
          <w:tab w:val="right" w:pos="9360"/>
        </w:tabs>
        <w:rPr>
          <w:sz w:val="22"/>
          <w:szCs w:val="22"/>
        </w:rPr>
      </w:pPr>
      <w:r w:rsidRPr="00C024E5">
        <w:rPr>
          <w:b/>
          <w:bCs/>
          <w:sz w:val="22"/>
          <w:szCs w:val="22"/>
          <w:u w:val="single"/>
        </w:rPr>
        <w:lastRenderedPageBreak/>
        <w:t>Aqua Texas, Inc. and Aqua Utilities, Inc.</w:t>
      </w:r>
      <w:r w:rsidRPr="00C024E5">
        <w:rPr>
          <w:sz w:val="22"/>
          <w:szCs w:val="22"/>
        </w:rPr>
        <w:tab/>
      </w:r>
      <w:r w:rsidR="00D5381F" w:rsidRPr="00C024E5">
        <w:rPr>
          <w:sz w:val="22"/>
          <w:szCs w:val="22"/>
        </w:rPr>
        <w:t xml:space="preserve">Sewer </w:t>
      </w:r>
      <w:r w:rsidRPr="00C024E5">
        <w:rPr>
          <w:sz w:val="22"/>
          <w:szCs w:val="22"/>
        </w:rPr>
        <w:t xml:space="preserve">Utility Tariff Page No. </w:t>
      </w:r>
      <w:r w:rsidR="00661B5C">
        <w:rPr>
          <w:sz w:val="22"/>
          <w:szCs w:val="22"/>
        </w:rPr>
        <w:t>1</w:t>
      </w:r>
      <w:r w:rsidR="005864F3">
        <w:rPr>
          <w:sz w:val="22"/>
          <w:szCs w:val="22"/>
        </w:rPr>
        <w:t>4</w:t>
      </w:r>
    </w:p>
    <w:p w:rsidR="00D773EA" w:rsidRPr="00C024E5" w:rsidRDefault="00D773EA" w:rsidP="00D773EA">
      <w:pPr>
        <w:rPr>
          <w:b/>
          <w:bCs/>
          <w:sz w:val="22"/>
          <w:szCs w:val="22"/>
          <w:u w:val="single"/>
        </w:rPr>
      </w:pPr>
      <w:r w:rsidRPr="00C024E5">
        <w:rPr>
          <w:b/>
          <w:bCs/>
          <w:sz w:val="22"/>
          <w:szCs w:val="22"/>
          <w:u w:val="single"/>
        </w:rPr>
        <w:t xml:space="preserve">dba Aqua Texas </w:t>
      </w:r>
      <w:r w:rsidR="00E70F0E" w:rsidRPr="00C024E5">
        <w:rPr>
          <w:b/>
          <w:bCs/>
          <w:sz w:val="22"/>
          <w:szCs w:val="22"/>
          <w:u w:val="single"/>
        </w:rPr>
        <w:t>- Southeast Region – Gray</w:t>
      </w:r>
    </w:p>
    <w:p w:rsidR="00D773EA" w:rsidRPr="00C024E5" w:rsidRDefault="00D773EA" w:rsidP="00D773EA">
      <w:pPr>
        <w:tabs>
          <w:tab w:val="right" w:pos="9360"/>
        </w:tabs>
        <w:rPr>
          <w:sz w:val="22"/>
          <w:szCs w:val="22"/>
        </w:rPr>
      </w:pPr>
    </w:p>
    <w:p w:rsidR="00D773EA" w:rsidRPr="00C024E5" w:rsidRDefault="00D773EA" w:rsidP="00D773EA">
      <w:pPr>
        <w:jc w:val="center"/>
        <w:rPr>
          <w:sz w:val="22"/>
          <w:szCs w:val="22"/>
        </w:rPr>
      </w:pPr>
      <w:r w:rsidRPr="00C024E5">
        <w:rPr>
          <w:sz w:val="22"/>
          <w:szCs w:val="22"/>
        </w:rPr>
        <w:t>SECTION 2.20 - SPECIFIC UTILITY SERVICE RULES AND REGULATIONS (CONT.)</w:t>
      </w:r>
    </w:p>
    <w:p w:rsidR="00D773EA" w:rsidRPr="00C024E5" w:rsidRDefault="00D773EA" w:rsidP="001C26E1">
      <w:pPr>
        <w:widowControl/>
        <w:tabs>
          <w:tab w:val="right" w:pos="9360"/>
        </w:tabs>
        <w:jc w:val="both"/>
        <w:rPr>
          <w:bCs/>
          <w:sz w:val="22"/>
          <w:szCs w:val="22"/>
        </w:rPr>
      </w:pPr>
    </w:p>
    <w:p w:rsidR="006D672F" w:rsidRPr="00C024E5" w:rsidRDefault="00D773EA" w:rsidP="001C26E1">
      <w:pPr>
        <w:widowControl/>
        <w:tabs>
          <w:tab w:val="right" w:pos="9360"/>
        </w:tabs>
        <w:jc w:val="both"/>
        <w:rPr>
          <w:bCs/>
          <w:sz w:val="22"/>
          <w:szCs w:val="22"/>
        </w:rPr>
      </w:pPr>
      <w:r w:rsidRPr="00C024E5">
        <w:rPr>
          <w:bCs/>
          <w:sz w:val="22"/>
          <w:szCs w:val="22"/>
        </w:rPr>
        <w:t>In accordance with the req</w:t>
      </w:r>
      <w:r w:rsidR="00C86E11" w:rsidRPr="00C024E5">
        <w:rPr>
          <w:bCs/>
          <w:sz w:val="22"/>
          <w:szCs w:val="22"/>
        </w:rPr>
        <w:t>uirements of u</w:t>
      </w:r>
      <w:r w:rsidRPr="00C024E5">
        <w:rPr>
          <w:bCs/>
          <w:sz w:val="22"/>
          <w:szCs w:val="22"/>
        </w:rPr>
        <w:t xml:space="preserve">tility's Wastewater discharge Permit, any and all repairs </w:t>
      </w:r>
      <w:r w:rsidR="00C86E11" w:rsidRPr="00C024E5">
        <w:rPr>
          <w:bCs/>
          <w:sz w:val="22"/>
          <w:szCs w:val="22"/>
        </w:rPr>
        <w:t>and maintenance of u</w:t>
      </w:r>
      <w:r w:rsidRPr="00C024E5">
        <w:rPr>
          <w:bCs/>
          <w:sz w:val="22"/>
          <w:szCs w:val="22"/>
        </w:rPr>
        <w:t>tility's lines, tanks, pumps and equipment located on Customer's premises shall b</w:t>
      </w:r>
      <w:r w:rsidR="00C86E11" w:rsidRPr="00C024E5">
        <w:rPr>
          <w:bCs/>
          <w:sz w:val="22"/>
          <w:szCs w:val="22"/>
        </w:rPr>
        <w:t>e performed exclusively by the u</w:t>
      </w:r>
      <w:r w:rsidRPr="00C024E5">
        <w:rPr>
          <w:bCs/>
          <w:sz w:val="22"/>
          <w:szCs w:val="22"/>
        </w:rPr>
        <w:t xml:space="preserve">tility.  </w:t>
      </w:r>
    </w:p>
    <w:p w:rsidR="006D672F" w:rsidRPr="00C024E5" w:rsidRDefault="006D672F" w:rsidP="001C26E1">
      <w:pPr>
        <w:widowControl/>
        <w:tabs>
          <w:tab w:val="right" w:pos="9360"/>
        </w:tabs>
        <w:jc w:val="both"/>
        <w:rPr>
          <w:bCs/>
          <w:sz w:val="22"/>
          <w:szCs w:val="22"/>
        </w:rPr>
      </w:pPr>
    </w:p>
    <w:p w:rsidR="006D672F" w:rsidRPr="00C024E5" w:rsidRDefault="00D773EA" w:rsidP="001C26E1">
      <w:pPr>
        <w:widowControl/>
        <w:tabs>
          <w:tab w:val="right" w:pos="9360"/>
        </w:tabs>
        <w:jc w:val="both"/>
        <w:rPr>
          <w:bCs/>
          <w:sz w:val="22"/>
          <w:szCs w:val="22"/>
        </w:rPr>
      </w:pPr>
      <w:r w:rsidRPr="00C024E5">
        <w:rPr>
          <w:bCs/>
          <w:sz w:val="22"/>
          <w:szCs w:val="22"/>
        </w:rPr>
        <w:t>Copies of the utility's state and federa</w:t>
      </w:r>
      <w:r w:rsidR="00E06FC4" w:rsidRPr="00C024E5">
        <w:rPr>
          <w:bCs/>
          <w:sz w:val="22"/>
          <w:szCs w:val="22"/>
        </w:rPr>
        <w:t>l waste</w:t>
      </w:r>
      <w:r w:rsidRPr="00C024E5">
        <w:rPr>
          <w:bCs/>
          <w:sz w:val="22"/>
          <w:szCs w:val="22"/>
        </w:rPr>
        <w:t xml:space="preserve">water discharge permits shall be available for public inspection and copying in the utility's business office during normal business hours.  </w:t>
      </w:r>
    </w:p>
    <w:p w:rsidR="006D672F" w:rsidRPr="00C024E5" w:rsidRDefault="006D672F" w:rsidP="001C26E1">
      <w:pPr>
        <w:widowControl/>
        <w:tabs>
          <w:tab w:val="right" w:pos="9360"/>
        </w:tabs>
        <w:jc w:val="both"/>
        <w:rPr>
          <w:bCs/>
          <w:sz w:val="22"/>
          <w:szCs w:val="22"/>
        </w:rPr>
      </w:pPr>
    </w:p>
    <w:p w:rsidR="00D773EA" w:rsidRPr="00C024E5" w:rsidRDefault="00D773EA" w:rsidP="001C26E1">
      <w:pPr>
        <w:widowControl/>
        <w:tabs>
          <w:tab w:val="right" w:pos="9360"/>
        </w:tabs>
        <w:jc w:val="both"/>
        <w:rPr>
          <w:bCs/>
          <w:sz w:val="22"/>
          <w:szCs w:val="22"/>
        </w:rPr>
      </w:pPr>
      <w:r w:rsidRPr="00C024E5">
        <w:rPr>
          <w:bCs/>
          <w:sz w:val="22"/>
          <w:szCs w:val="22"/>
        </w:rPr>
        <w:t>Non-residential customers electing the pretreatment option for sewage with non-standard</w:t>
      </w:r>
      <w:r w:rsidR="006D672F" w:rsidRPr="00C024E5">
        <w:rPr>
          <w:bCs/>
          <w:sz w:val="22"/>
          <w:szCs w:val="22"/>
        </w:rPr>
        <w:t xml:space="preserve"> </w:t>
      </w:r>
      <w:r w:rsidRPr="00C024E5">
        <w:rPr>
          <w:bCs/>
          <w:sz w:val="22"/>
          <w:szCs w:val="22"/>
        </w:rPr>
        <w:t>characteristics may be charged those costs set forth in the utility's extension policy if such pretreatment fails or otherwise causes the utility's fa</w:t>
      </w:r>
      <w:r w:rsidR="00E06FC4" w:rsidRPr="00C024E5">
        <w:rPr>
          <w:bCs/>
          <w:sz w:val="22"/>
          <w:szCs w:val="22"/>
        </w:rPr>
        <w:t>cilities to violate their waste</w:t>
      </w:r>
      <w:r w:rsidRPr="00C024E5">
        <w:rPr>
          <w:bCs/>
          <w:sz w:val="22"/>
          <w:szCs w:val="22"/>
        </w:rPr>
        <w:t>water discharge permits.</w:t>
      </w:r>
    </w:p>
    <w:p w:rsidR="008520D6" w:rsidRPr="00C024E5" w:rsidRDefault="008520D6" w:rsidP="001C26E1">
      <w:pPr>
        <w:widowControl/>
        <w:tabs>
          <w:tab w:val="right" w:pos="9360"/>
        </w:tabs>
        <w:jc w:val="both"/>
        <w:rPr>
          <w:bCs/>
          <w:sz w:val="22"/>
          <w:szCs w:val="22"/>
        </w:rPr>
      </w:pPr>
    </w:p>
    <w:p w:rsidR="00EB5B6F" w:rsidRPr="00C024E5" w:rsidRDefault="008520D6" w:rsidP="001C26E1">
      <w:pPr>
        <w:jc w:val="both"/>
        <w:rPr>
          <w:sz w:val="22"/>
          <w:szCs w:val="22"/>
        </w:rPr>
      </w:pPr>
      <w:r w:rsidRPr="00C024E5">
        <w:rPr>
          <w:sz w:val="22"/>
          <w:szCs w:val="22"/>
        </w:rPr>
        <w:t>A</w:t>
      </w:r>
      <w:r w:rsidR="00EB5B6F" w:rsidRPr="00C024E5">
        <w:rPr>
          <w:sz w:val="22"/>
          <w:szCs w:val="22"/>
        </w:rPr>
        <w:t>DDITIONAL REASONS FOR DISCONNECTION OF SEWER SERVICE</w:t>
      </w:r>
    </w:p>
    <w:p w:rsidR="00C86E11" w:rsidRPr="00C024E5" w:rsidRDefault="00C86E11" w:rsidP="001C26E1">
      <w:pPr>
        <w:jc w:val="both"/>
        <w:rPr>
          <w:sz w:val="22"/>
          <w:szCs w:val="22"/>
        </w:rPr>
      </w:pPr>
    </w:p>
    <w:p w:rsidR="008520D6" w:rsidRPr="00C024E5" w:rsidRDefault="008520D6" w:rsidP="001C26E1">
      <w:pPr>
        <w:jc w:val="both"/>
        <w:rPr>
          <w:sz w:val="22"/>
          <w:szCs w:val="22"/>
        </w:rPr>
      </w:pPr>
      <w:r w:rsidRPr="00C024E5">
        <w:rPr>
          <w:sz w:val="22"/>
          <w:szCs w:val="22"/>
        </w:rPr>
        <w:t>Sew</w:t>
      </w:r>
      <w:r w:rsidR="00FA3004" w:rsidRPr="00C024E5">
        <w:rPr>
          <w:sz w:val="22"/>
          <w:szCs w:val="22"/>
        </w:rPr>
        <w:t>er service can be disconnected 10</w:t>
      </w:r>
      <w:r w:rsidRPr="00C024E5">
        <w:rPr>
          <w:sz w:val="22"/>
          <w:szCs w:val="22"/>
        </w:rPr>
        <w:t xml:space="preserve"> days after notice is mailed or hand delivered for the following reasons: (1) failure to prevent improper discharges of wastewater that does not meet the requirements of the “Conditions for Non-residential Sewer</w:t>
      </w:r>
      <w:r w:rsidR="00711223" w:rsidRPr="00C024E5">
        <w:rPr>
          <w:sz w:val="22"/>
          <w:szCs w:val="22"/>
        </w:rPr>
        <w:t xml:space="preserve"> Service” included in Appendix B</w:t>
      </w:r>
      <w:r w:rsidRPr="00C024E5">
        <w:rPr>
          <w:sz w:val="22"/>
          <w:szCs w:val="22"/>
        </w:rPr>
        <w:t>; (2) failure to correct improper grease trap conditions after written notice from the utility; (3) failure by a customer required to have a grease trap to correct improper grease trap conditions identified in an inspection by utility personnel or a contractor, such as excessive grit, excessive floating solids, or any condition that does not allow the grease trap to function properly and discharge wastewater that meets the limits set forth in the “Conditions for Non-residential Sewer</w:t>
      </w:r>
      <w:r w:rsidR="00711223" w:rsidRPr="00C024E5">
        <w:rPr>
          <w:sz w:val="22"/>
          <w:szCs w:val="22"/>
        </w:rPr>
        <w:t xml:space="preserve"> Service” included in Appendix B; </w:t>
      </w:r>
      <w:r w:rsidRPr="00C024E5">
        <w:rPr>
          <w:sz w:val="22"/>
          <w:szCs w:val="22"/>
        </w:rPr>
        <w:t>(4) failure to ensure that all wastewater discharges and pre-treatment actions comply with the “Conditions for Non-residential Sewer</w:t>
      </w:r>
      <w:r w:rsidR="00711223" w:rsidRPr="00C024E5">
        <w:rPr>
          <w:sz w:val="22"/>
          <w:szCs w:val="22"/>
        </w:rPr>
        <w:t xml:space="preserve"> Service” included in Appendix B; or (5) allowing disposal of wastes that are not generated on the customer’s property, whether generated by the customer or another party, through the customer’s connection to the utility’s </w:t>
      </w:r>
      <w:r w:rsidR="00B5662F" w:rsidRPr="00C024E5">
        <w:rPr>
          <w:sz w:val="22"/>
          <w:szCs w:val="22"/>
        </w:rPr>
        <w:t xml:space="preserve">wastewater </w:t>
      </w:r>
      <w:r w:rsidR="00711223" w:rsidRPr="00C024E5">
        <w:rPr>
          <w:sz w:val="22"/>
          <w:szCs w:val="22"/>
        </w:rPr>
        <w:t>system.</w:t>
      </w:r>
    </w:p>
    <w:p w:rsidR="008520D6" w:rsidRPr="00C024E5" w:rsidRDefault="008520D6" w:rsidP="001C26E1">
      <w:pPr>
        <w:jc w:val="both"/>
        <w:rPr>
          <w:sz w:val="22"/>
          <w:szCs w:val="22"/>
        </w:rPr>
      </w:pPr>
    </w:p>
    <w:p w:rsidR="00FC7DB8" w:rsidRPr="00C024E5" w:rsidRDefault="00FC7DB8" w:rsidP="00FC7DB8">
      <w:pPr>
        <w:widowControl/>
        <w:tabs>
          <w:tab w:val="right" w:pos="9360"/>
        </w:tabs>
        <w:jc w:val="both"/>
        <w:rPr>
          <w:bCs/>
          <w:sz w:val="22"/>
          <w:szCs w:val="22"/>
        </w:rPr>
      </w:pPr>
      <w:r w:rsidRPr="00C024E5">
        <w:rPr>
          <w:sz w:val="22"/>
          <w:szCs w:val="22"/>
        </w:rPr>
        <w:t>Service will not be reconnected until the customer demonstrates that the improper wastewater discharge conditions are corrected.  If service is disconnected due to a sample analysis demonstrating that the wastewater does not meet the limits set forth in the “Conditions for Non-residential Sewer Service” included in Appendix B, service will not be reconnected until the customer submits and pays for analysis of a sample, collected in the presence of utility personnel or utility contractor, that meets the limits in the “Conditions for Non-residential Sewer Service” included in Appendix B.</w:t>
      </w:r>
    </w:p>
    <w:p w:rsidR="00FC7DB8" w:rsidRPr="00C024E5" w:rsidRDefault="00FC7DB8" w:rsidP="00FC7DB8">
      <w:pPr>
        <w:widowControl/>
        <w:tabs>
          <w:tab w:val="right" w:pos="9360"/>
        </w:tabs>
        <w:jc w:val="both"/>
        <w:rPr>
          <w:bCs/>
          <w:sz w:val="22"/>
          <w:szCs w:val="22"/>
        </w:rPr>
      </w:pPr>
    </w:p>
    <w:p w:rsidR="00FC7DB8" w:rsidRPr="00C024E5" w:rsidRDefault="00FC7DB8" w:rsidP="00FC7DB8">
      <w:pPr>
        <w:widowControl/>
        <w:tabs>
          <w:tab w:val="right" w:pos="9360"/>
        </w:tabs>
        <w:jc w:val="both"/>
        <w:rPr>
          <w:bCs/>
          <w:sz w:val="22"/>
          <w:szCs w:val="22"/>
        </w:rPr>
      </w:pPr>
      <w:r w:rsidRPr="00C024E5">
        <w:rPr>
          <w:bCs/>
          <w:sz w:val="22"/>
          <w:szCs w:val="22"/>
        </w:rPr>
        <w:t>RESIDENTIAL SINGLE FAMILY GRINDER STATIONS, LIFT STATIONS, RECEIVING TANKS, OR SEWAGE STATIONS</w:t>
      </w:r>
    </w:p>
    <w:p w:rsidR="00FC7DB8" w:rsidRPr="00380802" w:rsidRDefault="00FC7DB8" w:rsidP="00FC7DB8">
      <w:pPr>
        <w:widowControl/>
        <w:tabs>
          <w:tab w:val="right" w:pos="9360"/>
        </w:tabs>
        <w:jc w:val="both"/>
        <w:rPr>
          <w:bCs/>
          <w:sz w:val="16"/>
          <w:szCs w:val="16"/>
        </w:rPr>
      </w:pPr>
    </w:p>
    <w:p w:rsidR="00FC7DB8" w:rsidRPr="00C024E5" w:rsidRDefault="00FC7DB8" w:rsidP="00FC7DB8">
      <w:pPr>
        <w:widowControl/>
        <w:tabs>
          <w:tab w:val="right" w:pos="9360"/>
        </w:tabs>
        <w:jc w:val="both"/>
        <w:rPr>
          <w:bCs/>
          <w:sz w:val="22"/>
          <w:szCs w:val="22"/>
        </w:rPr>
      </w:pPr>
      <w:r w:rsidRPr="00C024E5">
        <w:rPr>
          <w:bCs/>
          <w:sz w:val="22"/>
          <w:szCs w:val="22"/>
        </w:rPr>
        <w:t xml:space="preserve">Prior to the installation of a residential single family grinder station, lift station, receiving tank, or sewage station, the utility must be given a complete listing of all materials and equipment that will be used.  </w:t>
      </w:r>
    </w:p>
    <w:p w:rsidR="00FC7DB8" w:rsidRPr="00380802" w:rsidRDefault="00FC7DB8" w:rsidP="00FC7DB8">
      <w:pPr>
        <w:widowControl/>
        <w:tabs>
          <w:tab w:val="right" w:pos="9360"/>
        </w:tabs>
        <w:jc w:val="both"/>
        <w:rPr>
          <w:bCs/>
          <w:sz w:val="16"/>
          <w:szCs w:val="16"/>
        </w:rPr>
      </w:pPr>
    </w:p>
    <w:p w:rsidR="00FC7DB8" w:rsidRPr="00C024E5" w:rsidRDefault="00FC7DB8" w:rsidP="00FC7DB8">
      <w:pPr>
        <w:widowControl/>
        <w:tabs>
          <w:tab w:val="right" w:pos="9360"/>
        </w:tabs>
        <w:jc w:val="both"/>
        <w:rPr>
          <w:bCs/>
          <w:sz w:val="22"/>
          <w:szCs w:val="22"/>
        </w:rPr>
      </w:pPr>
      <w:r w:rsidRPr="00C024E5">
        <w:rPr>
          <w:bCs/>
          <w:sz w:val="22"/>
          <w:szCs w:val="22"/>
        </w:rPr>
        <w:t xml:space="preserve">In order to prevent inflow and infiltration, the materials must comply with standard specifications, approved by the </w:t>
      </w:r>
      <w:r w:rsidRPr="00661B5C">
        <w:rPr>
          <w:bCs/>
          <w:sz w:val="22"/>
          <w:szCs w:val="22"/>
        </w:rPr>
        <w:t>Commission</w:t>
      </w:r>
      <w:r w:rsidRPr="00C024E5">
        <w:rPr>
          <w:bCs/>
          <w:sz w:val="22"/>
          <w:szCs w:val="22"/>
        </w:rPr>
        <w:t xml:space="preserve"> and the utility.  </w:t>
      </w:r>
    </w:p>
    <w:p w:rsidR="00FC7DB8" w:rsidRPr="00380802" w:rsidRDefault="00FC7DB8" w:rsidP="00FC7DB8">
      <w:pPr>
        <w:widowControl/>
        <w:tabs>
          <w:tab w:val="right" w:pos="9360"/>
        </w:tabs>
        <w:jc w:val="both"/>
        <w:rPr>
          <w:bCs/>
          <w:sz w:val="16"/>
          <w:szCs w:val="16"/>
        </w:rPr>
      </w:pPr>
    </w:p>
    <w:p w:rsidR="005864F3" w:rsidRPr="00C024E5" w:rsidRDefault="005864F3" w:rsidP="005864F3">
      <w:pPr>
        <w:widowControl/>
        <w:tabs>
          <w:tab w:val="right" w:pos="9360"/>
        </w:tabs>
        <w:jc w:val="both"/>
        <w:rPr>
          <w:bCs/>
          <w:sz w:val="22"/>
          <w:szCs w:val="22"/>
        </w:rPr>
      </w:pPr>
      <w:r w:rsidRPr="00C024E5">
        <w:rPr>
          <w:bCs/>
          <w:sz w:val="22"/>
          <w:szCs w:val="22"/>
        </w:rPr>
        <w:t xml:space="preserve">After the utility has approved the installation, construction may begin.  Once the work is complete, the utility will perform an inspection of the installation and equipment to ensure the installation is completed as specified. </w:t>
      </w:r>
    </w:p>
    <w:p w:rsidR="00FC7DB8" w:rsidRPr="00380802" w:rsidRDefault="00FC7DB8" w:rsidP="008520D6">
      <w:pPr>
        <w:rPr>
          <w:sz w:val="16"/>
          <w:szCs w:val="16"/>
        </w:rPr>
      </w:pPr>
    </w:p>
    <w:p w:rsidR="00380802" w:rsidRPr="00C024E5" w:rsidRDefault="00380802" w:rsidP="00380802">
      <w:pPr>
        <w:widowControl/>
        <w:tabs>
          <w:tab w:val="right" w:pos="9360"/>
        </w:tabs>
        <w:jc w:val="both"/>
        <w:rPr>
          <w:bCs/>
          <w:sz w:val="22"/>
          <w:szCs w:val="22"/>
        </w:rPr>
      </w:pPr>
      <w:r w:rsidRPr="00C024E5">
        <w:rPr>
          <w:bCs/>
          <w:sz w:val="22"/>
          <w:szCs w:val="22"/>
        </w:rPr>
        <w:t>The customer will retain ownership of installed equipment on the customer's property, including grinder pumps, lift pumps, and appurtenances, and all maintenance, repairs and replacement for such equipment, and payment for electricity needed to operate such equipment, are the customer's responsibility and not the utility’s.</w:t>
      </w:r>
    </w:p>
    <w:p w:rsidR="00380802" w:rsidRPr="00380802" w:rsidRDefault="00380802" w:rsidP="008520D6">
      <w:pPr>
        <w:rPr>
          <w:sz w:val="16"/>
          <w:szCs w:val="16"/>
        </w:rPr>
      </w:pPr>
    </w:p>
    <w:p w:rsidR="00B9711A" w:rsidRDefault="00B9711A" w:rsidP="00E70F0E">
      <w:pPr>
        <w:widowControl/>
        <w:tabs>
          <w:tab w:val="right" w:pos="9360"/>
        </w:tabs>
        <w:rPr>
          <w:b/>
        </w:rPr>
      </w:pPr>
    </w:p>
    <w:p w:rsidR="00B9711A" w:rsidRDefault="00B9711A" w:rsidP="00E70F0E">
      <w:pPr>
        <w:widowControl/>
        <w:tabs>
          <w:tab w:val="right" w:pos="9360"/>
        </w:tabs>
        <w:rPr>
          <w:b/>
        </w:rPr>
      </w:pPr>
    </w:p>
    <w:p w:rsidR="00E70F0E" w:rsidRPr="00C024E5" w:rsidRDefault="00E70F0E" w:rsidP="00E70F0E">
      <w:pPr>
        <w:widowControl/>
        <w:tabs>
          <w:tab w:val="right" w:pos="9360"/>
        </w:tabs>
        <w:rPr>
          <w:sz w:val="22"/>
          <w:szCs w:val="22"/>
        </w:rPr>
      </w:pPr>
      <w:r w:rsidRPr="00C024E5">
        <w:rPr>
          <w:b/>
          <w:bCs/>
          <w:sz w:val="22"/>
          <w:szCs w:val="22"/>
          <w:u w:val="single"/>
        </w:rPr>
        <w:t>Aqua Texas, Inc. and Aqua Utilities, Inc.</w:t>
      </w:r>
      <w:r w:rsidRPr="00C024E5">
        <w:rPr>
          <w:sz w:val="22"/>
          <w:szCs w:val="22"/>
        </w:rPr>
        <w:tab/>
        <w:t xml:space="preserve">Sewer Utility Tariff Page No. </w:t>
      </w:r>
      <w:r w:rsidR="00661B5C">
        <w:rPr>
          <w:sz w:val="22"/>
          <w:szCs w:val="22"/>
        </w:rPr>
        <w:t>1</w:t>
      </w:r>
      <w:r w:rsidR="00EE12B6">
        <w:rPr>
          <w:sz w:val="22"/>
          <w:szCs w:val="22"/>
        </w:rPr>
        <w:t>5</w:t>
      </w:r>
    </w:p>
    <w:p w:rsidR="00E70F0E" w:rsidRPr="00C024E5" w:rsidRDefault="00E70F0E" w:rsidP="00E70F0E">
      <w:pPr>
        <w:rPr>
          <w:b/>
          <w:bCs/>
          <w:sz w:val="22"/>
          <w:szCs w:val="22"/>
          <w:u w:val="single"/>
        </w:rPr>
      </w:pPr>
      <w:r w:rsidRPr="00C024E5">
        <w:rPr>
          <w:b/>
          <w:bCs/>
          <w:sz w:val="22"/>
          <w:szCs w:val="22"/>
          <w:u w:val="single"/>
        </w:rPr>
        <w:t>dba Aqua Texas - Southeast Region – Gray</w:t>
      </w:r>
    </w:p>
    <w:p w:rsidR="00E70F0E" w:rsidRPr="00C024E5" w:rsidRDefault="00E70F0E" w:rsidP="00E70F0E">
      <w:pPr>
        <w:tabs>
          <w:tab w:val="right" w:pos="9360"/>
        </w:tabs>
        <w:rPr>
          <w:sz w:val="22"/>
          <w:szCs w:val="22"/>
        </w:rPr>
      </w:pPr>
    </w:p>
    <w:p w:rsidR="00E70F0E" w:rsidRPr="00C024E5" w:rsidRDefault="00E70F0E" w:rsidP="00E70F0E">
      <w:pPr>
        <w:jc w:val="center"/>
        <w:rPr>
          <w:sz w:val="22"/>
          <w:szCs w:val="22"/>
        </w:rPr>
      </w:pPr>
      <w:r w:rsidRPr="00C024E5">
        <w:rPr>
          <w:sz w:val="22"/>
          <w:szCs w:val="22"/>
        </w:rPr>
        <w:t>SECTION 2.20 - SPECIFIC UTILITY SERVICE RULES AND REGULATIONS (CONT.)</w:t>
      </w:r>
    </w:p>
    <w:p w:rsidR="006D672F" w:rsidRPr="00C024E5" w:rsidRDefault="006D672F" w:rsidP="001C26E1">
      <w:pPr>
        <w:widowControl/>
        <w:tabs>
          <w:tab w:val="right" w:pos="9360"/>
        </w:tabs>
        <w:jc w:val="both"/>
        <w:rPr>
          <w:bCs/>
          <w:sz w:val="22"/>
          <w:szCs w:val="22"/>
        </w:rPr>
      </w:pPr>
    </w:p>
    <w:p w:rsidR="006D672F" w:rsidRPr="00C024E5" w:rsidRDefault="00061E21" w:rsidP="001C26E1">
      <w:pPr>
        <w:widowControl/>
        <w:tabs>
          <w:tab w:val="right" w:pos="9360"/>
        </w:tabs>
        <w:jc w:val="both"/>
        <w:rPr>
          <w:sz w:val="22"/>
          <w:szCs w:val="22"/>
        </w:rPr>
      </w:pPr>
      <w:r w:rsidRPr="00C024E5">
        <w:rPr>
          <w:sz w:val="22"/>
          <w:szCs w:val="22"/>
        </w:rPr>
        <w:t>R</w:t>
      </w:r>
      <w:r w:rsidR="006D672F" w:rsidRPr="00C024E5">
        <w:rPr>
          <w:sz w:val="22"/>
          <w:szCs w:val="22"/>
        </w:rPr>
        <w:t>epairs</w:t>
      </w:r>
      <w:r w:rsidRPr="00C024E5">
        <w:rPr>
          <w:sz w:val="22"/>
          <w:szCs w:val="22"/>
        </w:rPr>
        <w:t xml:space="preserve"> of grinder stations, lift stations, receiving tanks, or sewage stations installed on the customer’s property</w:t>
      </w:r>
      <w:r w:rsidR="006D672F" w:rsidRPr="00C024E5">
        <w:rPr>
          <w:sz w:val="22"/>
          <w:szCs w:val="22"/>
        </w:rPr>
        <w:t xml:space="preserve"> may be performed by </w:t>
      </w:r>
      <w:r w:rsidR="0033796B" w:rsidRPr="00C024E5">
        <w:rPr>
          <w:sz w:val="22"/>
          <w:szCs w:val="22"/>
        </w:rPr>
        <w:t>anyone selected by the customer</w:t>
      </w:r>
      <w:r w:rsidR="006D672F" w:rsidRPr="00C024E5">
        <w:rPr>
          <w:sz w:val="22"/>
          <w:szCs w:val="22"/>
        </w:rPr>
        <w:t xml:space="preserve"> who is competent to perform </w:t>
      </w:r>
      <w:r w:rsidR="0033796B" w:rsidRPr="00C024E5">
        <w:rPr>
          <w:sz w:val="22"/>
          <w:szCs w:val="22"/>
        </w:rPr>
        <w:t xml:space="preserve">such repairs.  </w:t>
      </w:r>
      <w:r w:rsidR="006D672F" w:rsidRPr="00C024E5">
        <w:rPr>
          <w:sz w:val="22"/>
          <w:szCs w:val="22"/>
        </w:rPr>
        <w:t xml:space="preserve">The utility requires that parts and equipment meet the minimum standards approved by the </w:t>
      </w:r>
      <w:r w:rsidR="00661B5C">
        <w:rPr>
          <w:bCs/>
          <w:sz w:val="22"/>
          <w:szCs w:val="22"/>
        </w:rPr>
        <w:t>TCEQ</w:t>
      </w:r>
      <w:r w:rsidR="00D543D0" w:rsidRPr="00C024E5">
        <w:rPr>
          <w:bCs/>
          <w:sz w:val="22"/>
          <w:szCs w:val="22"/>
        </w:rPr>
        <w:t xml:space="preserve"> </w:t>
      </w:r>
      <w:r w:rsidR="00614365" w:rsidRPr="00C024E5">
        <w:rPr>
          <w:sz w:val="22"/>
          <w:szCs w:val="22"/>
        </w:rPr>
        <w:t>and the utility</w:t>
      </w:r>
      <w:r w:rsidR="006D672F" w:rsidRPr="00C024E5">
        <w:rPr>
          <w:sz w:val="22"/>
          <w:szCs w:val="22"/>
        </w:rPr>
        <w:t xml:space="preserve"> to insure proper and efficient operation of the </w:t>
      </w:r>
      <w:r w:rsidR="00C80332" w:rsidRPr="00C024E5">
        <w:rPr>
          <w:sz w:val="22"/>
          <w:szCs w:val="22"/>
        </w:rPr>
        <w:t xml:space="preserve">utility’s </w:t>
      </w:r>
      <w:r w:rsidR="006D672F" w:rsidRPr="00C024E5">
        <w:rPr>
          <w:sz w:val="22"/>
          <w:szCs w:val="22"/>
        </w:rPr>
        <w:t>sewer system</w:t>
      </w:r>
      <w:r w:rsidR="00C80332" w:rsidRPr="00C024E5">
        <w:rPr>
          <w:sz w:val="22"/>
          <w:szCs w:val="22"/>
        </w:rPr>
        <w:t xml:space="preserve"> receiving wastewater from such equipment</w:t>
      </w:r>
      <w:r w:rsidR="006D672F" w:rsidRPr="00C024E5">
        <w:rPr>
          <w:sz w:val="22"/>
          <w:szCs w:val="22"/>
        </w:rPr>
        <w:t>.</w:t>
      </w:r>
    </w:p>
    <w:p w:rsidR="006D672F" w:rsidRPr="00C024E5" w:rsidRDefault="006D672F" w:rsidP="001C26E1">
      <w:pPr>
        <w:widowControl/>
        <w:tabs>
          <w:tab w:val="right" w:pos="9360"/>
        </w:tabs>
        <w:jc w:val="both"/>
        <w:rPr>
          <w:sz w:val="22"/>
          <w:szCs w:val="22"/>
        </w:rPr>
      </w:pPr>
    </w:p>
    <w:p w:rsidR="006D672F" w:rsidRPr="00C024E5" w:rsidRDefault="006022CE" w:rsidP="001C26E1">
      <w:pPr>
        <w:widowControl/>
        <w:tabs>
          <w:tab w:val="right" w:pos="9360"/>
        </w:tabs>
        <w:jc w:val="both"/>
        <w:rPr>
          <w:sz w:val="22"/>
          <w:szCs w:val="22"/>
        </w:rPr>
      </w:pPr>
      <w:r w:rsidRPr="00C024E5">
        <w:rPr>
          <w:sz w:val="22"/>
          <w:szCs w:val="22"/>
        </w:rPr>
        <w:t>MULTI-FAMILY OR</w:t>
      </w:r>
      <w:r w:rsidR="006D672F" w:rsidRPr="00C024E5">
        <w:rPr>
          <w:sz w:val="22"/>
          <w:szCs w:val="22"/>
        </w:rPr>
        <w:t xml:space="preserve"> </w:t>
      </w:r>
      <w:r w:rsidRPr="00C024E5">
        <w:rPr>
          <w:sz w:val="22"/>
          <w:szCs w:val="22"/>
        </w:rPr>
        <w:t>NON-RESIDENTIAL</w:t>
      </w:r>
      <w:r w:rsidRPr="00C024E5">
        <w:rPr>
          <w:bCs/>
          <w:sz w:val="22"/>
          <w:szCs w:val="22"/>
        </w:rPr>
        <w:t xml:space="preserve"> GRINDER STATIONS, LIFT STATIONS, RECEIVING TANKS, OR SEWAGE STATIONS</w:t>
      </w:r>
    </w:p>
    <w:p w:rsidR="006D672F" w:rsidRPr="00C024E5" w:rsidRDefault="006D672F" w:rsidP="001C26E1">
      <w:pPr>
        <w:widowControl/>
        <w:tabs>
          <w:tab w:val="right" w:pos="9360"/>
        </w:tabs>
        <w:jc w:val="both"/>
        <w:rPr>
          <w:sz w:val="22"/>
          <w:szCs w:val="22"/>
        </w:rPr>
      </w:pPr>
    </w:p>
    <w:p w:rsidR="006D672F" w:rsidRPr="00C024E5" w:rsidRDefault="006D672F" w:rsidP="001C26E1">
      <w:pPr>
        <w:widowControl/>
        <w:tabs>
          <w:tab w:val="right" w:pos="9360"/>
        </w:tabs>
        <w:jc w:val="both"/>
        <w:rPr>
          <w:sz w:val="22"/>
          <w:szCs w:val="22"/>
        </w:rPr>
      </w:pPr>
      <w:r w:rsidRPr="00C024E5">
        <w:rPr>
          <w:sz w:val="22"/>
          <w:szCs w:val="22"/>
        </w:rPr>
        <w:t xml:space="preserve">Prior to the installation of a </w:t>
      </w:r>
      <w:r w:rsidR="006022CE" w:rsidRPr="00C024E5">
        <w:rPr>
          <w:bCs/>
          <w:sz w:val="22"/>
          <w:szCs w:val="22"/>
        </w:rPr>
        <w:t>multi-family or non-residential grinder station, lift station, receiving tank, or sewage station</w:t>
      </w:r>
      <w:r w:rsidRPr="00C024E5">
        <w:rPr>
          <w:sz w:val="22"/>
          <w:szCs w:val="22"/>
        </w:rPr>
        <w:t>, the utility must be given a complete listing of all materials and equ</w:t>
      </w:r>
      <w:r w:rsidR="006022CE" w:rsidRPr="00C024E5">
        <w:rPr>
          <w:sz w:val="22"/>
          <w:szCs w:val="22"/>
        </w:rPr>
        <w:t>ipment that will be used,</w:t>
      </w:r>
      <w:r w:rsidR="00D13CBC" w:rsidRPr="00C024E5">
        <w:rPr>
          <w:sz w:val="22"/>
          <w:szCs w:val="22"/>
        </w:rPr>
        <w:t xml:space="preserve"> along with a description of any associated storage needs and equipment that will be used</w:t>
      </w:r>
      <w:r w:rsidRPr="00C024E5">
        <w:rPr>
          <w:sz w:val="22"/>
          <w:szCs w:val="22"/>
        </w:rPr>
        <w:t>.</w:t>
      </w:r>
    </w:p>
    <w:p w:rsidR="006D672F" w:rsidRPr="00C024E5" w:rsidRDefault="006D672F" w:rsidP="001C26E1">
      <w:pPr>
        <w:widowControl/>
        <w:tabs>
          <w:tab w:val="right" w:pos="9360"/>
        </w:tabs>
        <w:jc w:val="both"/>
        <w:rPr>
          <w:sz w:val="22"/>
          <w:szCs w:val="22"/>
          <w:highlight w:val="yellow"/>
        </w:rPr>
      </w:pPr>
    </w:p>
    <w:p w:rsidR="006D672F" w:rsidRPr="00C024E5" w:rsidRDefault="006D672F" w:rsidP="001C26E1">
      <w:pPr>
        <w:widowControl/>
        <w:tabs>
          <w:tab w:val="right" w:pos="9360"/>
        </w:tabs>
        <w:jc w:val="both"/>
        <w:rPr>
          <w:sz w:val="22"/>
          <w:szCs w:val="22"/>
        </w:rPr>
      </w:pPr>
      <w:r w:rsidRPr="00C024E5">
        <w:rPr>
          <w:sz w:val="22"/>
          <w:szCs w:val="22"/>
        </w:rPr>
        <w:t xml:space="preserve">In order to minimize inflow and infiltration into the collection system, the installation and materials must comply with standard specifications approved by the </w:t>
      </w:r>
      <w:r w:rsidR="00661B5C">
        <w:rPr>
          <w:bCs/>
          <w:sz w:val="22"/>
          <w:szCs w:val="22"/>
        </w:rPr>
        <w:t>TCEQ</w:t>
      </w:r>
      <w:r w:rsidRPr="00C024E5">
        <w:rPr>
          <w:sz w:val="22"/>
          <w:szCs w:val="22"/>
        </w:rPr>
        <w:t>.</w:t>
      </w:r>
    </w:p>
    <w:p w:rsidR="006D672F" w:rsidRDefault="006D672F" w:rsidP="001C26E1">
      <w:pPr>
        <w:widowControl/>
        <w:tabs>
          <w:tab w:val="right" w:pos="9360"/>
        </w:tabs>
        <w:jc w:val="both"/>
        <w:rPr>
          <w:sz w:val="22"/>
          <w:szCs w:val="22"/>
        </w:rPr>
      </w:pPr>
    </w:p>
    <w:p w:rsidR="000F4737" w:rsidRPr="00C024E5" w:rsidRDefault="000F4737" w:rsidP="000F4737">
      <w:pPr>
        <w:widowControl/>
        <w:tabs>
          <w:tab w:val="right" w:pos="9360"/>
        </w:tabs>
        <w:jc w:val="both"/>
        <w:rPr>
          <w:sz w:val="22"/>
          <w:szCs w:val="22"/>
        </w:rPr>
      </w:pPr>
      <w:r w:rsidRPr="00C024E5">
        <w:rPr>
          <w:bCs/>
          <w:sz w:val="22"/>
          <w:szCs w:val="22"/>
        </w:rPr>
        <w:t>After the utility has approved the installation, construction may begin.  Once the work is complete, the utility will perform an inspection of the installation and equipment to ensure the installation is completed as specified.</w:t>
      </w:r>
    </w:p>
    <w:p w:rsidR="000F4737" w:rsidRPr="00C024E5" w:rsidRDefault="000F4737" w:rsidP="000F4737">
      <w:pPr>
        <w:widowControl/>
        <w:tabs>
          <w:tab w:val="right" w:pos="9360"/>
        </w:tabs>
        <w:jc w:val="both"/>
        <w:rPr>
          <w:sz w:val="22"/>
          <w:szCs w:val="22"/>
        </w:rPr>
      </w:pPr>
    </w:p>
    <w:p w:rsidR="000F4737" w:rsidRPr="00C024E5" w:rsidRDefault="000F4737" w:rsidP="000F4737">
      <w:pPr>
        <w:widowControl/>
        <w:tabs>
          <w:tab w:val="right" w:pos="9360"/>
        </w:tabs>
        <w:jc w:val="both"/>
        <w:rPr>
          <w:sz w:val="22"/>
          <w:szCs w:val="22"/>
        </w:rPr>
      </w:pPr>
      <w:r w:rsidRPr="00C024E5">
        <w:rPr>
          <w:sz w:val="22"/>
          <w:szCs w:val="22"/>
        </w:rPr>
        <w:t>Prior to acceptance of an existing grinder station, lift station, receiving tank, or sewage station that is being used as an interceptor tank for primary treatment, wastewater storage, or pump tank prior to discharge into an alternative or conventional sewage system, such facilities must be cleaned, inspected, repaired, modified, or replaced if necessary to minimize inflow and infiltration into the collection system.</w:t>
      </w:r>
    </w:p>
    <w:p w:rsidR="000F4737" w:rsidRDefault="000F4737" w:rsidP="001C26E1">
      <w:pPr>
        <w:widowControl/>
        <w:tabs>
          <w:tab w:val="right" w:pos="9360"/>
        </w:tabs>
        <w:jc w:val="both"/>
        <w:rPr>
          <w:sz w:val="22"/>
          <w:szCs w:val="22"/>
        </w:rPr>
      </w:pPr>
    </w:p>
    <w:p w:rsidR="000F4737" w:rsidRPr="00C024E5" w:rsidRDefault="000F4737" w:rsidP="000F4737">
      <w:pPr>
        <w:widowControl/>
        <w:tabs>
          <w:tab w:val="right" w:pos="9360"/>
        </w:tabs>
        <w:jc w:val="both"/>
        <w:rPr>
          <w:sz w:val="22"/>
          <w:szCs w:val="22"/>
        </w:rPr>
      </w:pPr>
      <w:r w:rsidRPr="00C024E5">
        <w:rPr>
          <w:sz w:val="22"/>
          <w:szCs w:val="22"/>
        </w:rPr>
        <w:t>Existing pumps and tanks must be of adequate size to insure proper pumpage in the event of high flow or when one pump is out of service.  If the existing pumps and receiving tanks or lift stations are of inadequate size, the utility will not accept liability for backups due to events including, but not limited to: high flows, one pump out of service, rainfall causing inflow or infiltration, power outages, lack of proper storage capacity, etc.</w:t>
      </w:r>
    </w:p>
    <w:p w:rsidR="000F4737" w:rsidRPr="00C024E5" w:rsidRDefault="000F4737" w:rsidP="000F4737">
      <w:pPr>
        <w:widowControl/>
        <w:tabs>
          <w:tab w:val="right" w:pos="9360"/>
        </w:tabs>
        <w:jc w:val="both"/>
        <w:rPr>
          <w:sz w:val="22"/>
          <w:szCs w:val="22"/>
        </w:rPr>
      </w:pPr>
    </w:p>
    <w:p w:rsidR="000F4737" w:rsidRPr="00C024E5" w:rsidRDefault="000F4737" w:rsidP="000F4737">
      <w:pPr>
        <w:widowControl/>
        <w:tabs>
          <w:tab w:val="right" w:pos="9360"/>
        </w:tabs>
        <w:jc w:val="both"/>
        <w:rPr>
          <w:sz w:val="22"/>
          <w:szCs w:val="22"/>
        </w:rPr>
      </w:pPr>
      <w:r w:rsidRPr="00C024E5">
        <w:rPr>
          <w:sz w:val="22"/>
          <w:szCs w:val="22"/>
        </w:rPr>
        <w:t xml:space="preserve">If the collection system that discharges into the grinder station, lift station, receiving tank, or sewage station has an inflow or infiltration problem and collects rainfall discharge, the owner or P.O.A. will correct it within 90 days of written notice from the utility.  If no action is taken to correct the problem within 90 days, the utility may discontinue service.  The grinder station, lift station, receiving tank, or sewage station and the collection system that discharges into one of these units shall at all times remain the owner’s / P.O.A.’s responsibility and not the utility’s.  All </w:t>
      </w:r>
      <w:r w:rsidRPr="00C024E5">
        <w:rPr>
          <w:bCs/>
          <w:sz w:val="22"/>
          <w:szCs w:val="22"/>
        </w:rPr>
        <w:t>maintenance, repairs and replacement for such equipment, and payment for electricity needed to operate such equipment, are the owner / P.O.A.’s responsibility and not the utility’s.</w:t>
      </w:r>
    </w:p>
    <w:p w:rsidR="000F4737" w:rsidRPr="00C024E5" w:rsidRDefault="000F4737" w:rsidP="000F4737">
      <w:pPr>
        <w:widowControl/>
        <w:tabs>
          <w:tab w:val="left" w:pos="2955"/>
        </w:tabs>
        <w:jc w:val="both"/>
        <w:rPr>
          <w:sz w:val="22"/>
          <w:szCs w:val="22"/>
          <w:highlight w:val="yellow"/>
        </w:rPr>
      </w:pPr>
    </w:p>
    <w:p w:rsidR="000F4737" w:rsidRPr="00C024E5" w:rsidRDefault="000F4737" w:rsidP="000F4737">
      <w:pPr>
        <w:widowControl/>
        <w:tabs>
          <w:tab w:val="right" w:pos="9360"/>
        </w:tabs>
        <w:jc w:val="both"/>
        <w:rPr>
          <w:sz w:val="22"/>
          <w:szCs w:val="22"/>
        </w:rPr>
      </w:pPr>
      <w:r w:rsidRPr="00C024E5">
        <w:rPr>
          <w:sz w:val="22"/>
          <w:szCs w:val="22"/>
        </w:rPr>
        <w:t>An adequate easement must encompass the grinder station, lift station, receiving tank, or sewage station by a 15 foot radius and also a 15 foot access easement to any of these units to facilitate proper maintenance and repairs.  If this easement does not exist, one must be created and filed of record.</w:t>
      </w:r>
    </w:p>
    <w:p w:rsidR="000F4737" w:rsidRDefault="000F4737" w:rsidP="001C26E1">
      <w:pPr>
        <w:widowControl/>
        <w:tabs>
          <w:tab w:val="right" w:pos="9360"/>
        </w:tabs>
        <w:jc w:val="both"/>
        <w:rPr>
          <w:sz w:val="22"/>
          <w:szCs w:val="22"/>
        </w:rPr>
      </w:pPr>
    </w:p>
    <w:p w:rsidR="000859D4" w:rsidRDefault="000859D4" w:rsidP="001C26E1">
      <w:pPr>
        <w:widowControl/>
        <w:tabs>
          <w:tab w:val="right" w:pos="9360"/>
        </w:tabs>
        <w:jc w:val="both"/>
        <w:rPr>
          <w:sz w:val="22"/>
          <w:szCs w:val="22"/>
        </w:rPr>
      </w:pPr>
    </w:p>
    <w:p w:rsidR="000859D4" w:rsidRDefault="000859D4" w:rsidP="001C26E1">
      <w:pPr>
        <w:widowControl/>
        <w:tabs>
          <w:tab w:val="right" w:pos="9360"/>
        </w:tabs>
        <w:jc w:val="both"/>
        <w:rPr>
          <w:sz w:val="22"/>
          <w:szCs w:val="22"/>
        </w:rPr>
      </w:pPr>
    </w:p>
    <w:p w:rsidR="000859D4" w:rsidRDefault="000859D4" w:rsidP="001C26E1">
      <w:pPr>
        <w:widowControl/>
        <w:tabs>
          <w:tab w:val="right" w:pos="9360"/>
        </w:tabs>
        <w:jc w:val="both"/>
        <w:rPr>
          <w:sz w:val="22"/>
          <w:szCs w:val="22"/>
        </w:rPr>
      </w:pPr>
    </w:p>
    <w:p w:rsidR="000859D4" w:rsidRDefault="000859D4" w:rsidP="001C26E1">
      <w:pPr>
        <w:widowControl/>
        <w:tabs>
          <w:tab w:val="right" w:pos="9360"/>
        </w:tabs>
        <w:jc w:val="both"/>
        <w:rPr>
          <w:sz w:val="22"/>
          <w:szCs w:val="22"/>
        </w:rPr>
      </w:pPr>
    </w:p>
    <w:p w:rsidR="00661B5C" w:rsidRDefault="00661B5C">
      <w:pPr>
        <w:widowControl/>
        <w:autoSpaceDE/>
        <w:autoSpaceDN/>
        <w:adjustRightInd/>
        <w:rPr>
          <w:b/>
          <w:bCs/>
          <w:sz w:val="22"/>
          <w:szCs w:val="22"/>
          <w:u w:val="single"/>
        </w:rPr>
      </w:pPr>
      <w:r>
        <w:rPr>
          <w:b/>
          <w:bCs/>
          <w:sz w:val="22"/>
          <w:szCs w:val="22"/>
          <w:u w:val="single"/>
        </w:rPr>
        <w:br w:type="page"/>
      </w:r>
    </w:p>
    <w:p w:rsidR="00271133" w:rsidRPr="00C024E5" w:rsidRDefault="00271133" w:rsidP="00AB6A00">
      <w:pPr>
        <w:widowControl/>
        <w:tabs>
          <w:tab w:val="right" w:pos="9360"/>
        </w:tabs>
        <w:jc w:val="right"/>
        <w:rPr>
          <w:sz w:val="22"/>
          <w:szCs w:val="22"/>
        </w:rPr>
      </w:pPr>
      <w:r w:rsidRPr="00C024E5">
        <w:rPr>
          <w:b/>
          <w:bCs/>
          <w:sz w:val="22"/>
          <w:szCs w:val="22"/>
          <w:u w:val="single"/>
        </w:rPr>
        <w:lastRenderedPageBreak/>
        <w:t>Aqua Texas, Inc. and Aqua Utilities, Inc.</w:t>
      </w:r>
      <w:r w:rsidRPr="00C024E5">
        <w:rPr>
          <w:sz w:val="22"/>
          <w:szCs w:val="22"/>
        </w:rPr>
        <w:tab/>
      </w:r>
      <w:r w:rsidR="00661B5C">
        <w:rPr>
          <w:sz w:val="22"/>
          <w:szCs w:val="22"/>
        </w:rPr>
        <w:t>Sewer Utility Tariff Page No. 1</w:t>
      </w:r>
      <w:r w:rsidR="00EE12B6">
        <w:rPr>
          <w:sz w:val="22"/>
          <w:szCs w:val="22"/>
        </w:rPr>
        <w:t>6</w:t>
      </w:r>
    </w:p>
    <w:p w:rsidR="00271133" w:rsidRPr="00C024E5" w:rsidRDefault="00271133" w:rsidP="00271133">
      <w:pPr>
        <w:rPr>
          <w:b/>
          <w:bCs/>
          <w:sz w:val="22"/>
          <w:szCs w:val="22"/>
          <w:u w:val="single"/>
        </w:rPr>
      </w:pPr>
      <w:r w:rsidRPr="00C024E5">
        <w:rPr>
          <w:b/>
          <w:bCs/>
          <w:sz w:val="22"/>
          <w:szCs w:val="22"/>
          <w:u w:val="single"/>
        </w:rPr>
        <w:t>dba Aqua Texas - Southeast Region – Gray</w:t>
      </w:r>
    </w:p>
    <w:p w:rsidR="00271133" w:rsidRPr="00C024E5" w:rsidRDefault="00271133" w:rsidP="00271133">
      <w:pPr>
        <w:widowControl/>
        <w:tabs>
          <w:tab w:val="right" w:pos="9360"/>
        </w:tabs>
        <w:rPr>
          <w:b/>
          <w:bCs/>
          <w:sz w:val="22"/>
          <w:szCs w:val="22"/>
          <w:u w:val="single"/>
        </w:rPr>
      </w:pPr>
    </w:p>
    <w:p w:rsidR="00C32DAB" w:rsidRPr="00C024E5" w:rsidRDefault="00C32DAB" w:rsidP="00C32DAB">
      <w:pPr>
        <w:jc w:val="center"/>
        <w:rPr>
          <w:sz w:val="22"/>
          <w:szCs w:val="22"/>
        </w:rPr>
      </w:pPr>
      <w:r w:rsidRPr="00C024E5">
        <w:rPr>
          <w:sz w:val="22"/>
          <w:szCs w:val="22"/>
        </w:rPr>
        <w:t>SECTION 3.0 - EXTENSION POLICY</w:t>
      </w:r>
    </w:p>
    <w:p w:rsidR="00C32DAB" w:rsidRPr="00C024E5" w:rsidRDefault="00C32DAB" w:rsidP="00C32DAB">
      <w:pPr>
        <w:rPr>
          <w:sz w:val="22"/>
          <w:szCs w:val="22"/>
        </w:rPr>
      </w:pPr>
    </w:p>
    <w:p w:rsidR="00C32DAB" w:rsidRPr="00C024E5" w:rsidRDefault="00C32DAB" w:rsidP="00C32DAB">
      <w:pPr>
        <w:rPr>
          <w:sz w:val="22"/>
          <w:szCs w:val="22"/>
          <w:u w:val="single"/>
        </w:rPr>
      </w:pPr>
      <w:r w:rsidRPr="00C024E5">
        <w:rPr>
          <w:sz w:val="22"/>
          <w:szCs w:val="22"/>
          <w:u w:val="single"/>
        </w:rPr>
        <w:t>Section 3.01 - Standard Extension Requirements</w:t>
      </w:r>
    </w:p>
    <w:p w:rsidR="00C32DAB" w:rsidRPr="00C024E5" w:rsidRDefault="00C32DAB" w:rsidP="00C32DAB">
      <w:pPr>
        <w:rPr>
          <w:sz w:val="22"/>
          <w:szCs w:val="22"/>
        </w:rPr>
      </w:pPr>
    </w:p>
    <w:p w:rsidR="00C32DAB" w:rsidRPr="00C024E5" w:rsidRDefault="00C32DAB" w:rsidP="001C26E1">
      <w:pPr>
        <w:jc w:val="both"/>
        <w:rPr>
          <w:sz w:val="22"/>
          <w:szCs w:val="22"/>
        </w:rPr>
      </w:pPr>
      <w:r w:rsidRPr="00C024E5">
        <w:rPr>
          <w:sz w:val="22"/>
          <w:szCs w:val="22"/>
        </w:rPr>
        <w:t>LINE EXTENSION AND CONSTRUCTION CHARGES.  No contribution in aid of construction may be required of any customer except as provided for in this approved extension policy.</w:t>
      </w:r>
    </w:p>
    <w:p w:rsidR="00C32DAB" w:rsidRPr="00C024E5" w:rsidRDefault="00C32DAB" w:rsidP="001C26E1">
      <w:pPr>
        <w:jc w:val="both"/>
        <w:rPr>
          <w:sz w:val="22"/>
          <w:szCs w:val="22"/>
        </w:rPr>
      </w:pPr>
    </w:p>
    <w:p w:rsidR="00C32DAB" w:rsidRPr="00C024E5" w:rsidRDefault="00C32DAB" w:rsidP="001C26E1">
      <w:pPr>
        <w:jc w:val="both"/>
        <w:rPr>
          <w:sz w:val="22"/>
          <w:szCs w:val="22"/>
        </w:rPr>
      </w:pPr>
      <w:r w:rsidRPr="00C024E5">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271133" w:rsidRPr="00C024E5" w:rsidRDefault="00271133" w:rsidP="001C26E1">
      <w:pPr>
        <w:jc w:val="both"/>
        <w:rPr>
          <w:sz w:val="22"/>
          <w:szCs w:val="22"/>
        </w:rPr>
      </w:pPr>
    </w:p>
    <w:p w:rsidR="00E70F0E" w:rsidRPr="00C024E5" w:rsidRDefault="00E70F0E" w:rsidP="00563937">
      <w:pPr>
        <w:widowControl/>
        <w:tabs>
          <w:tab w:val="right" w:pos="9360"/>
        </w:tabs>
        <w:jc w:val="both"/>
        <w:rPr>
          <w:sz w:val="22"/>
          <w:szCs w:val="22"/>
        </w:rPr>
      </w:pPr>
      <w:r w:rsidRPr="00C024E5">
        <w:rPr>
          <w:sz w:val="22"/>
          <w:szCs w:val="22"/>
        </w:rP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sidRPr="00C024E5">
        <w:rPr>
          <w:sz w:val="22"/>
          <w:szCs w:val="22"/>
          <w:u w:val="single"/>
        </w:rPr>
        <w:t>may not be required</w:t>
      </w:r>
      <w:r w:rsidRPr="00C024E5">
        <w:rPr>
          <w:sz w:val="22"/>
          <w:szCs w:val="22"/>
        </w:rPr>
        <w:t xml:space="preserve"> of individual residential customers for treatment capacity or collection facilities unless otherwise approved by the Commission under this specific extension policy.</w:t>
      </w:r>
    </w:p>
    <w:p w:rsidR="00271133" w:rsidRPr="00C024E5" w:rsidRDefault="00271133" w:rsidP="001C26E1">
      <w:pPr>
        <w:widowControl/>
        <w:tabs>
          <w:tab w:val="right" w:pos="9360"/>
        </w:tabs>
        <w:jc w:val="both"/>
        <w:rPr>
          <w:sz w:val="22"/>
          <w:szCs w:val="22"/>
        </w:rPr>
      </w:pPr>
    </w:p>
    <w:p w:rsidR="00D26652" w:rsidRPr="00C024E5" w:rsidRDefault="00D26652" w:rsidP="001C26E1">
      <w:pPr>
        <w:jc w:val="both"/>
        <w:rPr>
          <w:sz w:val="22"/>
          <w:szCs w:val="22"/>
        </w:rPr>
      </w:pPr>
      <w:r w:rsidRPr="00C024E5">
        <w:rPr>
          <w:sz w:val="22"/>
          <w:szCs w:val="22"/>
        </w:rPr>
        <w:t>COST UTILITY SHALL BEAR.  Within its Certificate of Convenience and Necessity ("CCN") service area, the utility will pay the cost of</w:t>
      </w:r>
      <w:r w:rsidR="0004025D" w:rsidRPr="00C024E5">
        <w:rPr>
          <w:sz w:val="22"/>
          <w:szCs w:val="22"/>
        </w:rPr>
        <w:t xml:space="preserve"> the first 200 feet of any sewer collection line </w:t>
      </w:r>
      <w:r w:rsidRPr="00C024E5">
        <w:rPr>
          <w:sz w:val="22"/>
          <w:szCs w:val="22"/>
        </w:rPr>
        <w:t>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w:t>
      </w:r>
      <w:r w:rsidR="0084784C" w:rsidRPr="00C024E5">
        <w:rPr>
          <w:sz w:val="22"/>
          <w:szCs w:val="22"/>
        </w:rPr>
        <w:t>’</w:t>
      </w:r>
      <w:r w:rsidRPr="00C024E5">
        <w:rPr>
          <w:sz w:val="22"/>
          <w:szCs w:val="22"/>
        </w:rPr>
        <w:t>s facilities in accordance with the utility</w:t>
      </w:r>
      <w:r w:rsidR="0084784C" w:rsidRPr="00C024E5">
        <w:rPr>
          <w:sz w:val="22"/>
          <w:szCs w:val="22"/>
        </w:rPr>
        <w:t>’</w:t>
      </w:r>
      <w:r w:rsidRPr="00C024E5">
        <w:rPr>
          <w:sz w:val="22"/>
          <w:szCs w:val="22"/>
        </w:rPr>
        <w:t>s approved extension policy after receiving a written request from the utility.</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 xml:space="preserve">Developers may be required to provide contributions in aid of construction in amounts to furnish the system with all facilities necessary to comply with the </w:t>
      </w:r>
      <w:r w:rsidR="00D543D0" w:rsidRPr="00661B5C">
        <w:rPr>
          <w:bCs/>
          <w:sz w:val="22"/>
          <w:szCs w:val="22"/>
        </w:rPr>
        <w:t>Commission</w:t>
      </w:r>
      <w:r w:rsidR="00D543D0" w:rsidRPr="00C024E5">
        <w:rPr>
          <w:bCs/>
          <w:sz w:val="22"/>
          <w:szCs w:val="22"/>
        </w:rPr>
        <w:t>’s R</w:t>
      </w:r>
      <w:r w:rsidRPr="00C024E5">
        <w:rPr>
          <w:sz w:val="22"/>
          <w:szCs w:val="22"/>
        </w:rPr>
        <w:t>ules.</w:t>
      </w: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563937" w:rsidRDefault="00563937">
      <w:pPr>
        <w:widowControl/>
        <w:autoSpaceDE/>
        <w:autoSpaceDN/>
        <w:adjustRightInd/>
        <w:rPr>
          <w:sz w:val="22"/>
          <w:szCs w:val="22"/>
        </w:rPr>
      </w:pPr>
    </w:p>
    <w:p w:rsidR="00661B5C" w:rsidRDefault="00661B5C">
      <w:pPr>
        <w:widowControl/>
        <w:autoSpaceDE/>
        <w:autoSpaceDN/>
        <w:adjustRightInd/>
        <w:rPr>
          <w:sz w:val="22"/>
          <w:szCs w:val="22"/>
        </w:rPr>
      </w:pPr>
      <w:r>
        <w:rPr>
          <w:sz w:val="22"/>
          <w:szCs w:val="22"/>
        </w:rPr>
        <w:br w:type="page"/>
      </w:r>
    </w:p>
    <w:p w:rsidR="00661B5C" w:rsidRPr="00C024E5" w:rsidRDefault="00661B5C" w:rsidP="00661B5C">
      <w:pPr>
        <w:widowControl/>
        <w:tabs>
          <w:tab w:val="right" w:pos="9360"/>
        </w:tabs>
        <w:jc w:val="right"/>
        <w:rPr>
          <w:sz w:val="22"/>
          <w:szCs w:val="22"/>
        </w:rPr>
      </w:pPr>
      <w:r w:rsidRPr="00C024E5">
        <w:rPr>
          <w:b/>
          <w:bCs/>
          <w:sz w:val="22"/>
          <w:szCs w:val="22"/>
          <w:u w:val="single"/>
        </w:rPr>
        <w:lastRenderedPageBreak/>
        <w:t>Aqua Texas, Inc. and Aqua Utilities, Inc.</w:t>
      </w:r>
      <w:r w:rsidRPr="00C024E5">
        <w:rPr>
          <w:sz w:val="22"/>
          <w:szCs w:val="22"/>
        </w:rPr>
        <w:tab/>
      </w:r>
      <w:r>
        <w:rPr>
          <w:sz w:val="22"/>
          <w:szCs w:val="22"/>
        </w:rPr>
        <w:t>Sewer Utility Tariff Page No. 1</w:t>
      </w:r>
      <w:r w:rsidR="00563937">
        <w:rPr>
          <w:sz w:val="22"/>
          <w:szCs w:val="22"/>
        </w:rPr>
        <w:t>7</w:t>
      </w:r>
    </w:p>
    <w:p w:rsidR="00661B5C" w:rsidRPr="00C024E5" w:rsidRDefault="00661B5C" w:rsidP="00661B5C">
      <w:pPr>
        <w:rPr>
          <w:b/>
          <w:bCs/>
          <w:sz w:val="22"/>
          <w:szCs w:val="22"/>
          <w:u w:val="single"/>
        </w:rPr>
      </w:pPr>
      <w:r w:rsidRPr="00C024E5">
        <w:rPr>
          <w:b/>
          <w:bCs/>
          <w:sz w:val="22"/>
          <w:szCs w:val="22"/>
          <w:u w:val="single"/>
        </w:rPr>
        <w:t>dba Aqua Texas - Southeast Region – Gray</w:t>
      </w:r>
    </w:p>
    <w:p w:rsidR="00D26652" w:rsidRPr="00C024E5" w:rsidRDefault="00D26652" w:rsidP="001C26E1">
      <w:pPr>
        <w:jc w:val="both"/>
        <w:rPr>
          <w:sz w:val="22"/>
          <w:szCs w:val="22"/>
        </w:rPr>
      </w:pPr>
    </w:p>
    <w:p w:rsidR="00D26652" w:rsidRPr="00C024E5" w:rsidRDefault="00D26652" w:rsidP="00661B5C">
      <w:pPr>
        <w:jc w:val="center"/>
        <w:rPr>
          <w:sz w:val="22"/>
          <w:szCs w:val="22"/>
        </w:rPr>
      </w:pPr>
      <w:r w:rsidRPr="00C024E5">
        <w:rPr>
          <w:sz w:val="22"/>
          <w:szCs w:val="22"/>
        </w:rPr>
        <w:t>SECTION 3.20 - SPECIFIC UTILITY EXTENSION POLICY</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This section contains the utility</w:t>
      </w:r>
      <w:r w:rsidR="0084784C" w:rsidRPr="00C024E5">
        <w:rPr>
          <w:sz w:val="22"/>
          <w:szCs w:val="22"/>
        </w:rPr>
        <w:t>’</w:t>
      </w:r>
      <w:r w:rsidRPr="00C024E5">
        <w:rPr>
          <w:sz w:val="22"/>
          <w:szCs w:val="22"/>
        </w:rPr>
        <w:t xml:space="preserve">s specific extension policy that complies with the requirements already stated under Section 3.01.  It must be reviewed and approved by the Commission and in compliance with </w:t>
      </w:r>
      <w:r w:rsidR="00D543D0" w:rsidRPr="00661B5C">
        <w:rPr>
          <w:bCs/>
          <w:sz w:val="22"/>
          <w:szCs w:val="22"/>
        </w:rPr>
        <w:t>Commission</w:t>
      </w:r>
      <w:r w:rsidR="00D543D0" w:rsidRPr="00C024E5">
        <w:rPr>
          <w:bCs/>
          <w:sz w:val="22"/>
          <w:szCs w:val="22"/>
        </w:rPr>
        <w:t xml:space="preserve"> </w:t>
      </w:r>
      <w:r w:rsidRPr="00C024E5">
        <w:rPr>
          <w:sz w:val="22"/>
          <w:szCs w:val="22"/>
        </w:rPr>
        <w:t>Rules to be effective.</w:t>
      </w:r>
    </w:p>
    <w:p w:rsidR="00D26652" w:rsidRPr="00C024E5" w:rsidRDefault="00D26652" w:rsidP="001C26E1">
      <w:pPr>
        <w:jc w:val="both"/>
        <w:rPr>
          <w:sz w:val="22"/>
          <w:szCs w:val="22"/>
        </w:rPr>
      </w:pPr>
    </w:p>
    <w:p w:rsidR="00E70F0E" w:rsidRPr="00C024E5" w:rsidRDefault="00E70F0E" w:rsidP="001C26E1">
      <w:pPr>
        <w:jc w:val="both"/>
        <w:rPr>
          <w:sz w:val="22"/>
          <w:szCs w:val="22"/>
        </w:rPr>
      </w:pPr>
      <w:r w:rsidRPr="00C024E5">
        <w:rPr>
          <w:sz w:val="22"/>
          <w:szCs w:val="22"/>
        </w:rPr>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collection, transmission, and treatment facilities with necessary capacity to meet the service demands anticipated to be created by that property.</w:t>
      </w:r>
    </w:p>
    <w:p w:rsidR="00E70F0E" w:rsidRPr="00C024E5" w:rsidRDefault="00E70F0E" w:rsidP="001C26E1">
      <w:pPr>
        <w:jc w:val="both"/>
        <w:rPr>
          <w:sz w:val="22"/>
          <w:szCs w:val="22"/>
        </w:rPr>
      </w:pPr>
    </w:p>
    <w:p w:rsidR="00E70F0E" w:rsidRPr="00C024E5" w:rsidRDefault="00E70F0E" w:rsidP="001C26E1">
      <w:pPr>
        <w:jc w:val="both"/>
        <w:rPr>
          <w:sz w:val="22"/>
          <w:szCs w:val="22"/>
        </w:rPr>
      </w:pPr>
      <w:r w:rsidRPr="00C024E5">
        <w:rPr>
          <w:sz w:val="22"/>
          <w:szCs w:val="22"/>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collecting, treating, transmitting, and discharging wastewater effluent.  For purposes of this subsection, a developer is one who subdivides or requests more than two sewer connections on a piece of property.  Commercial, industrial, other non-residential, and wholesale customers will be treated as developers.</w:t>
      </w:r>
    </w:p>
    <w:p w:rsidR="00271133" w:rsidRPr="00C024E5" w:rsidRDefault="00271133" w:rsidP="00271133">
      <w:pPr>
        <w:rPr>
          <w:sz w:val="22"/>
          <w:szCs w:val="22"/>
        </w:rPr>
      </w:pPr>
    </w:p>
    <w:p w:rsidR="00E70F0E" w:rsidRPr="00C024E5" w:rsidRDefault="00C32DAB" w:rsidP="001C26E1">
      <w:pPr>
        <w:widowControl/>
        <w:tabs>
          <w:tab w:val="right" w:pos="9360"/>
        </w:tabs>
        <w:jc w:val="both"/>
        <w:rPr>
          <w:sz w:val="22"/>
          <w:szCs w:val="22"/>
        </w:rPr>
      </w:pPr>
      <w:r w:rsidRPr="00C024E5">
        <w:rPr>
          <w:sz w:val="22"/>
          <w:szCs w:val="22"/>
        </w:rPr>
        <w:t xml:space="preserve">The utility adopts the administrative rules of the </w:t>
      </w:r>
      <w:r w:rsidR="00D543D0" w:rsidRPr="008426CD">
        <w:rPr>
          <w:bCs/>
          <w:sz w:val="22"/>
          <w:szCs w:val="22"/>
        </w:rPr>
        <w:t>Commission</w:t>
      </w:r>
      <w:r w:rsidRPr="00C024E5">
        <w:rPr>
          <w:sz w:val="22"/>
          <w:szCs w:val="22"/>
        </w:rPr>
        <w:t xml:space="preserve">, as amended from time to time, as its company specific extension policy.  These rules will be kept on file at the company’s business office for customer inspection during normal business hours.  In the </w:t>
      </w:r>
      <w:r w:rsidR="00E70F0E" w:rsidRPr="00C024E5">
        <w:rPr>
          <w:sz w:val="22"/>
          <w:szCs w:val="22"/>
        </w:rPr>
        <w:t xml:space="preserve">event of a conflict between the </w:t>
      </w:r>
      <w:r w:rsidR="00D543D0" w:rsidRPr="008426CD">
        <w:rPr>
          <w:bCs/>
          <w:sz w:val="22"/>
          <w:szCs w:val="22"/>
        </w:rPr>
        <w:t>Commission</w:t>
      </w:r>
      <w:r w:rsidR="00D543D0" w:rsidRPr="00C024E5">
        <w:rPr>
          <w:bCs/>
          <w:sz w:val="22"/>
          <w:szCs w:val="22"/>
        </w:rPr>
        <w:t>‘s a</w:t>
      </w:r>
      <w:r w:rsidR="00E70F0E" w:rsidRPr="00C024E5">
        <w:rPr>
          <w:sz w:val="22"/>
          <w:szCs w:val="22"/>
        </w:rPr>
        <w:t xml:space="preserve">mended rules and the provisions of this tariff, the amended rules shall prevail.  Where necessary, any conflicting provision of this tariff shall be deemed to have been superseded by the </w:t>
      </w:r>
      <w:r w:rsidR="00D543D0" w:rsidRPr="008426CD">
        <w:rPr>
          <w:bCs/>
          <w:sz w:val="22"/>
          <w:szCs w:val="22"/>
        </w:rPr>
        <w:t>Commission</w:t>
      </w:r>
      <w:r w:rsidR="00D543D0" w:rsidRPr="00C024E5">
        <w:rPr>
          <w:bCs/>
          <w:sz w:val="22"/>
          <w:szCs w:val="22"/>
        </w:rPr>
        <w:t xml:space="preserve"> </w:t>
      </w:r>
      <w:r w:rsidR="00E70F0E" w:rsidRPr="00C024E5">
        <w:rPr>
          <w:sz w:val="22"/>
          <w:szCs w:val="22"/>
        </w:rPr>
        <w:t xml:space="preserve">rule in question to the degree that the utility may conduct its lawful business in conformance with all requirements of said rule.  </w:t>
      </w:r>
    </w:p>
    <w:p w:rsidR="00B2268D" w:rsidRPr="00C024E5" w:rsidRDefault="00B2268D" w:rsidP="001C26E1">
      <w:pPr>
        <w:widowControl/>
        <w:tabs>
          <w:tab w:val="right" w:pos="9360"/>
        </w:tabs>
        <w:jc w:val="both"/>
        <w:rPr>
          <w:sz w:val="22"/>
          <w:szCs w:val="22"/>
        </w:rPr>
      </w:pPr>
    </w:p>
    <w:p w:rsidR="004F7667" w:rsidRPr="00C024E5" w:rsidRDefault="001920D4" w:rsidP="001C26E1">
      <w:pPr>
        <w:jc w:val="both"/>
        <w:rPr>
          <w:sz w:val="22"/>
          <w:szCs w:val="22"/>
        </w:rPr>
      </w:pPr>
      <w:r w:rsidRPr="00C024E5">
        <w:rPr>
          <w:sz w:val="22"/>
          <w:szCs w:val="22"/>
        </w:rPr>
        <w:t xml:space="preserve">Non-residential customers generating sewage creating unique or non-standard treatment demands which might reasonably be expected to cause the utility's treatment facilities to operate </w:t>
      </w:r>
      <w:r w:rsidR="00D73315" w:rsidRPr="00C024E5">
        <w:rPr>
          <w:sz w:val="22"/>
          <w:szCs w:val="22"/>
        </w:rPr>
        <w:t>outside their current waste</w:t>
      </w:r>
      <w:r w:rsidRPr="00C024E5">
        <w:rPr>
          <w:sz w:val="22"/>
          <w:szCs w:val="22"/>
        </w:rPr>
        <w:t xml:space="preserv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8426CD">
        <w:rPr>
          <w:bCs/>
          <w:sz w:val="22"/>
          <w:szCs w:val="22"/>
        </w:rPr>
        <w:t>TCEQ</w:t>
      </w:r>
      <w:r w:rsidRPr="00C024E5">
        <w:rPr>
          <w:sz w:val="22"/>
          <w:szCs w:val="22"/>
        </w:rPr>
        <w:t>, EPA and other regulatory agencies. In the alternative, the customer may have the option of pre-treatin</w:t>
      </w:r>
      <w:r w:rsidR="004F7667" w:rsidRPr="00C024E5">
        <w:rPr>
          <w:sz w:val="22"/>
          <w:szCs w:val="22"/>
        </w:rPr>
        <w:t>g said sewage in such a manner s</w:t>
      </w:r>
      <w:r w:rsidRPr="00C024E5">
        <w:rPr>
          <w:sz w:val="22"/>
          <w:szCs w:val="22"/>
        </w:rPr>
        <w:t>o that it may not reasonably be expected to cause the utility's facilities to operate outside their permit parameters.</w:t>
      </w:r>
      <w:r w:rsidR="004F7667" w:rsidRPr="00C024E5">
        <w:rPr>
          <w:sz w:val="22"/>
          <w:szCs w:val="22"/>
        </w:rPr>
        <w:t xml:space="preserve">  </w:t>
      </w:r>
      <w:r w:rsidRPr="00C024E5">
        <w:rPr>
          <w:sz w:val="22"/>
          <w:szCs w:val="22"/>
        </w:rPr>
        <w:t>In such case, the customer shall be required to pay the utility's costs of evaluating such</w:t>
      </w:r>
      <w:r w:rsidR="004F7667" w:rsidRPr="00C024E5">
        <w:rPr>
          <w:sz w:val="22"/>
          <w:szCs w:val="22"/>
        </w:rPr>
        <w:t xml:space="preserve"> </w:t>
      </w:r>
      <w:r w:rsidRPr="00C024E5">
        <w:rPr>
          <w:sz w:val="22"/>
          <w:szCs w:val="22"/>
        </w:rPr>
        <w:t xml:space="preserve">pretreatment processes and cost of obtaining regulatory approval of such pretreatment processes.  </w:t>
      </w:r>
      <w:r w:rsidR="004F7667" w:rsidRPr="00C024E5">
        <w:rPr>
          <w:sz w:val="22"/>
          <w:szCs w:val="22"/>
        </w:rPr>
        <w:t xml:space="preserve">In the event </w:t>
      </w:r>
      <w:r w:rsidRPr="00C024E5">
        <w:rPr>
          <w:sz w:val="22"/>
          <w:szCs w:val="22"/>
        </w:rPr>
        <w:t xml:space="preserve">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  </w:t>
      </w:r>
    </w:p>
    <w:p w:rsidR="004F7667" w:rsidRPr="00C024E5" w:rsidRDefault="004F7667" w:rsidP="001C26E1">
      <w:pPr>
        <w:jc w:val="both"/>
        <w:rPr>
          <w:sz w:val="22"/>
          <w:szCs w:val="22"/>
        </w:rPr>
      </w:pPr>
    </w:p>
    <w:p w:rsidR="00D26652" w:rsidRDefault="001920D4" w:rsidP="001C26E1">
      <w:pPr>
        <w:jc w:val="both"/>
        <w:rPr>
          <w:sz w:val="22"/>
          <w:szCs w:val="22"/>
        </w:rPr>
      </w:pPr>
      <w:r w:rsidRPr="00C024E5">
        <w:rPr>
          <w:sz w:val="22"/>
          <w:szCs w:val="22"/>
        </w:rPr>
        <w:t xml:space="preserve">Non-residential sewer customers producing </w:t>
      </w:r>
      <w:r w:rsidR="004F7667" w:rsidRPr="00C024E5">
        <w:rPr>
          <w:sz w:val="22"/>
          <w:szCs w:val="22"/>
        </w:rPr>
        <w:t>water</w:t>
      </w:r>
      <w:r w:rsidR="007B703C" w:rsidRPr="00C024E5">
        <w:rPr>
          <w:sz w:val="22"/>
          <w:szCs w:val="22"/>
        </w:rPr>
        <w:t xml:space="preserve"> </w:t>
      </w:r>
      <w:r w:rsidR="004F7667" w:rsidRPr="00C024E5">
        <w:rPr>
          <w:sz w:val="22"/>
          <w:szCs w:val="22"/>
        </w:rPr>
        <w:t xml:space="preserve">borne waste </w:t>
      </w:r>
      <w:r w:rsidRPr="00C024E5">
        <w:rPr>
          <w:sz w:val="22"/>
          <w:szCs w:val="22"/>
        </w:rPr>
        <w:t>significantly different from waste generated by residential customers may be required to provide a suitable sampling point at the</w:t>
      </w:r>
      <w:r w:rsidR="006B56B1" w:rsidRPr="00C024E5">
        <w:rPr>
          <w:sz w:val="22"/>
          <w:szCs w:val="22"/>
        </w:rPr>
        <w:t xml:space="preserve"> </w:t>
      </w:r>
      <w:r w:rsidRPr="00C024E5">
        <w:rPr>
          <w:sz w:val="22"/>
          <w:szCs w:val="22"/>
        </w:rPr>
        <w:t xml:space="preserve">property line for testing the customer's waste for chemicals or substances, </w:t>
      </w:r>
      <w:r w:rsidRPr="00C024E5">
        <w:rPr>
          <w:i/>
          <w:sz w:val="22"/>
          <w:szCs w:val="22"/>
        </w:rPr>
        <w:t>e.g.</w:t>
      </w:r>
      <w:r w:rsidRPr="00C024E5">
        <w:rPr>
          <w:sz w:val="22"/>
          <w:szCs w:val="22"/>
        </w:rPr>
        <w:t xml:space="preserve">, grease, oils, solvents, pesticides, etc., which can reasonably be believed </w:t>
      </w:r>
      <w:r w:rsidR="006B56B1" w:rsidRPr="00C024E5">
        <w:rPr>
          <w:sz w:val="22"/>
          <w:szCs w:val="22"/>
        </w:rPr>
        <w:t xml:space="preserve">to have an injurious </w:t>
      </w:r>
      <w:r w:rsidRPr="00C024E5">
        <w:rPr>
          <w:sz w:val="22"/>
          <w:szCs w:val="22"/>
        </w:rPr>
        <w:t xml:space="preserve">effect on the </w:t>
      </w:r>
      <w:r w:rsidR="006B56B1" w:rsidRPr="00C024E5">
        <w:rPr>
          <w:sz w:val="22"/>
          <w:szCs w:val="22"/>
        </w:rPr>
        <w:t>u</w:t>
      </w:r>
      <w:r w:rsidRPr="00C024E5">
        <w:rPr>
          <w:sz w:val="22"/>
          <w:szCs w:val="22"/>
        </w:rPr>
        <w:t>tility's plant and/or its ability to treat and dispose of such wastes within the parameters of the</w:t>
      </w:r>
      <w:r w:rsidR="006B56B1" w:rsidRPr="00C024E5">
        <w:rPr>
          <w:sz w:val="22"/>
          <w:szCs w:val="22"/>
        </w:rPr>
        <w:t xml:space="preserve"> u</w:t>
      </w:r>
      <w:r w:rsidRPr="00C024E5">
        <w:rPr>
          <w:sz w:val="22"/>
          <w:szCs w:val="22"/>
        </w:rPr>
        <w:t xml:space="preserve">tility's </w:t>
      </w:r>
      <w:r w:rsidR="006B56B1" w:rsidRPr="00C024E5">
        <w:rPr>
          <w:sz w:val="22"/>
          <w:szCs w:val="22"/>
        </w:rPr>
        <w:t xml:space="preserve">permit.  </w:t>
      </w:r>
      <w:r w:rsidRPr="00C024E5">
        <w:rPr>
          <w:sz w:val="22"/>
          <w:szCs w:val="22"/>
        </w:rPr>
        <w:t>Utility shall have reasonable access to the sampling point at all times.</w:t>
      </w:r>
    </w:p>
    <w:p w:rsidR="00563937" w:rsidRDefault="00563937" w:rsidP="001C26E1">
      <w:pPr>
        <w:jc w:val="both"/>
        <w:rPr>
          <w:sz w:val="22"/>
          <w:szCs w:val="22"/>
        </w:rPr>
      </w:pPr>
    </w:p>
    <w:p w:rsidR="00563937" w:rsidRDefault="008431C0" w:rsidP="001C26E1">
      <w:pPr>
        <w:jc w:val="both"/>
        <w:rPr>
          <w:sz w:val="22"/>
          <w:szCs w:val="22"/>
        </w:rPr>
      </w:pPr>
      <w:r w:rsidRPr="00C024E5">
        <w:rPr>
          <w:sz w:val="22"/>
          <w:szCs w:val="22"/>
        </w:rPr>
        <w:t xml:space="preserve">Any service extension to a subdivision (recorded or unrecorded) may be subject to the provisions and restrictions of 30 TAC 24.86(d) and this tariff.  </w:t>
      </w:r>
    </w:p>
    <w:p w:rsidR="00661B5C" w:rsidRDefault="00661B5C">
      <w:pPr>
        <w:widowControl/>
        <w:autoSpaceDE/>
        <w:autoSpaceDN/>
        <w:adjustRightInd/>
        <w:rPr>
          <w:sz w:val="22"/>
          <w:szCs w:val="22"/>
        </w:rPr>
      </w:pPr>
      <w:r>
        <w:rPr>
          <w:sz w:val="22"/>
          <w:szCs w:val="22"/>
        </w:rPr>
        <w:br w:type="page"/>
      </w:r>
    </w:p>
    <w:p w:rsidR="00661B5C" w:rsidRPr="00C024E5" w:rsidRDefault="00661B5C" w:rsidP="00661B5C">
      <w:pPr>
        <w:widowControl/>
        <w:tabs>
          <w:tab w:val="right" w:pos="9360"/>
        </w:tabs>
        <w:jc w:val="both"/>
        <w:rPr>
          <w:sz w:val="22"/>
          <w:szCs w:val="22"/>
        </w:rPr>
      </w:pPr>
      <w:r w:rsidRPr="00C024E5">
        <w:rPr>
          <w:b/>
          <w:bCs/>
          <w:sz w:val="22"/>
          <w:szCs w:val="22"/>
          <w:u w:val="single"/>
        </w:rPr>
        <w:lastRenderedPageBreak/>
        <w:t>Aqua Texas, Inc. and Aqua Utilities, Inc.</w:t>
      </w:r>
      <w:r w:rsidRPr="00C024E5">
        <w:rPr>
          <w:sz w:val="22"/>
          <w:szCs w:val="22"/>
        </w:rPr>
        <w:tab/>
        <w:t xml:space="preserve">Sewer Utility Tariff Page No. </w:t>
      </w:r>
      <w:r w:rsidR="003E191F">
        <w:rPr>
          <w:sz w:val="22"/>
          <w:szCs w:val="22"/>
        </w:rPr>
        <w:t>18</w:t>
      </w:r>
    </w:p>
    <w:p w:rsidR="00661B5C" w:rsidRPr="00C024E5" w:rsidRDefault="00661B5C" w:rsidP="00661B5C">
      <w:pPr>
        <w:rPr>
          <w:b/>
          <w:bCs/>
          <w:sz w:val="22"/>
          <w:szCs w:val="22"/>
          <w:u w:val="single"/>
        </w:rPr>
      </w:pPr>
      <w:r w:rsidRPr="00C024E5">
        <w:rPr>
          <w:b/>
          <w:bCs/>
          <w:sz w:val="22"/>
          <w:szCs w:val="22"/>
          <w:u w:val="single"/>
        </w:rPr>
        <w:t>dba Aqua Texas - Southeast Region-Gray</w:t>
      </w:r>
    </w:p>
    <w:p w:rsidR="00661B5C" w:rsidRPr="00C024E5" w:rsidRDefault="00661B5C" w:rsidP="00661B5C">
      <w:pPr>
        <w:tabs>
          <w:tab w:val="right" w:pos="9360"/>
        </w:tabs>
        <w:rPr>
          <w:sz w:val="22"/>
          <w:szCs w:val="22"/>
        </w:rPr>
      </w:pPr>
    </w:p>
    <w:p w:rsidR="00661B5C" w:rsidRPr="00C024E5" w:rsidRDefault="00661B5C" w:rsidP="00661B5C">
      <w:pPr>
        <w:jc w:val="center"/>
        <w:rPr>
          <w:sz w:val="22"/>
          <w:szCs w:val="22"/>
        </w:rPr>
      </w:pPr>
      <w:r w:rsidRPr="00C024E5">
        <w:rPr>
          <w:sz w:val="22"/>
          <w:szCs w:val="22"/>
        </w:rPr>
        <w:t>SECTION 3.20 - SPECIFIC UTILITY EXTENSION POLICY (CONT.)</w:t>
      </w:r>
    </w:p>
    <w:p w:rsidR="001920D4" w:rsidRPr="00C024E5" w:rsidRDefault="001920D4" w:rsidP="001C26E1">
      <w:pPr>
        <w:jc w:val="both"/>
        <w:rPr>
          <w:sz w:val="22"/>
          <w:szCs w:val="22"/>
        </w:rPr>
      </w:pPr>
    </w:p>
    <w:p w:rsidR="00D26652" w:rsidRPr="00C024E5" w:rsidRDefault="00D26652" w:rsidP="001C26E1">
      <w:pPr>
        <w:jc w:val="both"/>
        <w:rPr>
          <w:sz w:val="22"/>
          <w:szCs w:val="22"/>
        </w:rPr>
      </w:pPr>
      <w:r w:rsidRPr="00C024E5">
        <w:rPr>
          <w:sz w:val="22"/>
          <w:szCs w:val="22"/>
        </w:rPr>
        <w:t>When a developer wishes to extend the system to prepare to service multiple new connections, the charge shall be the cost of such extension, plus a pro-rata charg</w:t>
      </w:r>
      <w:r w:rsidR="007B703C" w:rsidRPr="00C024E5">
        <w:rPr>
          <w:sz w:val="22"/>
          <w:szCs w:val="22"/>
        </w:rPr>
        <w:t>e based upon the capacities of collection, transmission, storage, treatment and discharge facilities</w:t>
      </w:r>
      <w:r w:rsidRPr="00C024E5">
        <w:rPr>
          <w:sz w:val="22"/>
          <w:szCs w:val="22"/>
        </w:rPr>
        <w:t xml:space="preserve">, compliant with the TCEQ minimum design criteria, which must be committed to such extension. As provided by 30 TAC </w:t>
      </w:r>
      <w:r w:rsidR="004C41D4" w:rsidRPr="00C024E5">
        <w:rPr>
          <w:sz w:val="22"/>
          <w:szCs w:val="22"/>
        </w:rPr>
        <w:t>24</w:t>
      </w:r>
      <w:r w:rsidRPr="00C024E5">
        <w:rPr>
          <w:sz w:val="22"/>
          <w:szCs w:val="22"/>
        </w:rPr>
        <w:t>.86(d)(4), for purposes of this section, commercial, industrial,</w:t>
      </w:r>
      <w:r w:rsidR="001B2FB9" w:rsidRPr="00C024E5">
        <w:rPr>
          <w:sz w:val="22"/>
          <w:szCs w:val="22"/>
        </w:rPr>
        <w:t xml:space="preserve"> other non-residential,</w:t>
      </w:r>
      <w:r w:rsidRPr="00C024E5">
        <w:rPr>
          <w:sz w:val="22"/>
          <w:szCs w:val="22"/>
        </w:rPr>
        <w:t xml:space="preserve"> and wholesale customers shall be treated as developers.</w:t>
      </w:r>
    </w:p>
    <w:p w:rsidR="001920D4" w:rsidRPr="00C024E5" w:rsidRDefault="001920D4" w:rsidP="001C26E1">
      <w:pPr>
        <w:widowControl/>
        <w:tabs>
          <w:tab w:val="right" w:pos="9360"/>
        </w:tabs>
        <w:jc w:val="both"/>
        <w:rPr>
          <w:sz w:val="22"/>
          <w:szCs w:val="22"/>
        </w:rPr>
      </w:pPr>
    </w:p>
    <w:p w:rsidR="00D26652" w:rsidRPr="00C024E5" w:rsidRDefault="00D26652" w:rsidP="00D543D0">
      <w:pPr>
        <w:widowControl/>
        <w:tabs>
          <w:tab w:val="right" w:pos="9360"/>
        </w:tabs>
        <w:jc w:val="both"/>
        <w:rPr>
          <w:sz w:val="22"/>
          <w:szCs w:val="22"/>
        </w:rPr>
      </w:pPr>
      <w:r w:rsidRPr="00C024E5">
        <w:rPr>
          <w:sz w:val="22"/>
          <w:szCs w:val="22"/>
        </w:rPr>
        <w:t xml:space="preserve">The imposition of additional extension costs or charges as provided by Sections 2.20 and 3.20 of this tariff shall be subject to appeal as provided in this tariff, </w:t>
      </w:r>
      <w:r w:rsidR="00D543D0" w:rsidRPr="008426CD">
        <w:rPr>
          <w:bCs/>
          <w:sz w:val="22"/>
          <w:szCs w:val="22"/>
        </w:rPr>
        <w:t>Commission</w:t>
      </w:r>
      <w:r w:rsidR="00D543D0" w:rsidRPr="00C024E5">
        <w:rPr>
          <w:bCs/>
          <w:sz w:val="22"/>
          <w:szCs w:val="22"/>
        </w:rPr>
        <w:t xml:space="preserve"> </w:t>
      </w:r>
      <w:r w:rsidRPr="00C024E5">
        <w:rPr>
          <w:sz w:val="22"/>
          <w:szCs w:val="22"/>
        </w:rPr>
        <w:t>rules, or the rules of such other regulatory authority as may have jurisdiction over the utility</w:t>
      </w:r>
      <w:r w:rsidR="0084784C" w:rsidRPr="00C024E5">
        <w:rPr>
          <w:sz w:val="22"/>
          <w:szCs w:val="22"/>
        </w:rPr>
        <w:t>’</w:t>
      </w:r>
      <w:r w:rsidRPr="00C024E5">
        <w:rPr>
          <w:sz w:val="22"/>
          <w:szCs w:val="22"/>
        </w:rPr>
        <w:t xml:space="preserve">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D543D0" w:rsidRPr="008426CD">
        <w:rPr>
          <w:bCs/>
          <w:sz w:val="22"/>
          <w:szCs w:val="22"/>
        </w:rPr>
        <w:t>Commission</w:t>
      </w:r>
      <w:r w:rsidR="00D543D0" w:rsidRPr="00C024E5">
        <w:rPr>
          <w:bCs/>
          <w:sz w:val="22"/>
          <w:szCs w:val="22"/>
        </w:rPr>
        <w:t xml:space="preserve"> </w:t>
      </w:r>
      <w:r w:rsidRPr="00C024E5">
        <w:rPr>
          <w:sz w:val="22"/>
          <w:szCs w:val="22"/>
        </w:rPr>
        <w:t>or such other regulatory authority having jurisdiction over the utility</w:t>
      </w:r>
      <w:r w:rsidR="0084784C" w:rsidRPr="00C024E5">
        <w:rPr>
          <w:sz w:val="22"/>
          <w:szCs w:val="22"/>
        </w:rPr>
        <w:t>’</w:t>
      </w:r>
      <w:r w:rsidRPr="00C024E5">
        <w:rPr>
          <w:sz w:val="22"/>
          <w:szCs w:val="22"/>
        </w:rPr>
        <w:t>s rates in that portion of the utility</w:t>
      </w:r>
      <w:r w:rsidR="0084784C" w:rsidRPr="00C024E5">
        <w:rPr>
          <w:sz w:val="22"/>
          <w:szCs w:val="22"/>
        </w:rPr>
        <w:t>’</w:t>
      </w:r>
      <w:r w:rsidRPr="00C024E5">
        <w:rPr>
          <w:sz w:val="22"/>
          <w:szCs w:val="22"/>
        </w:rPr>
        <w:t>s service area in which the applicant</w:t>
      </w:r>
      <w:r w:rsidR="0084784C" w:rsidRPr="00C024E5">
        <w:rPr>
          <w:sz w:val="22"/>
          <w:szCs w:val="22"/>
        </w:rPr>
        <w:t>’</w:t>
      </w:r>
      <w:r w:rsidRPr="00C024E5">
        <w:rPr>
          <w:sz w:val="22"/>
          <w:szCs w:val="22"/>
        </w:rPr>
        <w:t>s property(ies) is located.  Unless the TCEQ or other regulatory authority enters interlocutory orders to the contrary, service to the applicant may be delayed until such appeal is resolved.</w:t>
      </w:r>
    </w:p>
    <w:p w:rsidR="00D26652" w:rsidRPr="00C024E5" w:rsidRDefault="00D26652" w:rsidP="001C26E1">
      <w:pPr>
        <w:jc w:val="both"/>
        <w:rPr>
          <w:sz w:val="22"/>
          <w:szCs w:val="22"/>
        </w:rPr>
      </w:pPr>
    </w:p>
    <w:p w:rsidR="00C70A54" w:rsidRPr="00C024E5" w:rsidRDefault="007B703C" w:rsidP="001C26E1">
      <w:pPr>
        <w:jc w:val="both"/>
        <w:rPr>
          <w:sz w:val="22"/>
          <w:szCs w:val="22"/>
        </w:rPr>
      </w:pPr>
      <w:r w:rsidRPr="00C024E5">
        <w:rPr>
          <w:sz w:val="22"/>
          <w:szCs w:val="22"/>
        </w:rPr>
        <w:t>The u</w:t>
      </w:r>
      <w:r w:rsidR="00D26652" w:rsidRPr="00C024E5">
        <w:rPr>
          <w:sz w:val="22"/>
          <w:szCs w:val="22"/>
        </w:rPr>
        <w:t xml:space="preserve">tility will provide a written service application form to the applicant for each request for </w:t>
      </w:r>
      <w:r w:rsidR="006E22A9" w:rsidRPr="00C024E5">
        <w:rPr>
          <w:sz w:val="22"/>
          <w:szCs w:val="22"/>
        </w:rPr>
        <w:t xml:space="preserve">standard </w:t>
      </w:r>
      <w:r w:rsidR="00D26652" w:rsidRPr="00C024E5">
        <w:rPr>
          <w:sz w:val="22"/>
          <w:szCs w:val="22"/>
        </w:rPr>
        <w:t>service received by the utility</w:t>
      </w:r>
      <w:r w:rsidR="0084784C" w:rsidRPr="00C024E5">
        <w:rPr>
          <w:sz w:val="22"/>
          <w:szCs w:val="22"/>
        </w:rPr>
        <w:t>’</w:t>
      </w:r>
      <w:r w:rsidR="00D26652" w:rsidRPr="00C024E5">
        <w:rPr>
          <w:sz w:val="22"/>
          <w:szCs w:val="22"/>
        </w:rPr>
        <w:t>s business offices.  A separate application shall be required for each potential service location if more than one service connection is desired by any individual applicant.</w:t>
      </w:r>
      <w:r w:rsidR="006E22A9" w:rsidRPr="00C024E5">
        <w:rPr>
          <w:sz w:val="22"/>
          <w:szCs w:val="22"/>
        </w:rPr>
        <w:t xml:space="preserve">  The application process for non-standard or non-residential sewer service will require completion of other forms </w:t>
      </w:r>
      <w:r w:rsidR="00646BED" w:rsidRPr="00C024E5">
        <w:rPr>
          <w:sz w:val="22"/>
          <w:szCs w:val="22"/>
        </w:rPr>
        <w:t xml:space="preserve">and agreements </w:t>
      </w:r>
      <w:r w:rsidR="006E22A9" w:rsidRPr="00C024E5">
        <w:rPr>
          <w:sz w:val="22"/>
          <w:szCs w:val="22"/>
        </w:rPr>
        <w:t>to be provided by the utility</w:t>
      </w:r>
      <w:r w:rsidR="002436B6" w:rsidRPr="00C024E5">
        <w:rPr>
          <w:sz w:val="22"/>
          <w:szCs w:val="22"/>
        </w:rPr>
        <w:t xml:space="preserve"> in addition to the standard service application form</w:t>
      </w:r>
      <w:r w:rsidR="006E22A9" w:rsidRPr="00C024E5">
        <w:rPr>
          <w:sz w:val="22"/>
          <w:szCs w:val="22"/>
        </w:rPr>
        <w:t>.</w:t>
      </w:r>
      <w:r w:rsidR="00D26652" w:rsidRPr="00C024E5">
        <w:rPr>
          <w:sz w:val="22"/>
          <w:szCs w:val="22"/>
        </w:rPr>
        <w:t xml:space="preserve"> </w:t>
      </w:r>
      <w:r w:rsidR="006E22A9" w:rsidRPr="00C024E5">
        <w:rPr>
          <w:sz w:val="22"/>
          <w:szCs w:val="22"/>
        </w:rPr>
        <w:t xml:space="preserve"> </w:t>
      </w:r>
      <w:r w:rsidR="00934BEC" w:rsidRPr="00C024E5">
        <w:rPr>
          <w:sz w:val="22"/>
          <w:szCs w:val="22"/>
        </w:rPr>
        <w:t>Standard service application forms will be available for applicant pick up at the utility</w:t>
      </w:r>
      <w:r w:rsidR="0084784C" w:rsidRPr="00C024E5">
        <w:rPr>
          <w:sz w:val="22"/>
          <w:szCs w:val="22"/>
        </w:rPr>
        <w:t>’</w:t>
      </w:r>
      <w:r w:rsidR="00934BEC" w:rsidRPr="00C024E5">
        <w:rPr>
          <w:sz w:val="22"/>
          <w:szCs w:val="22"/>
        </w:rPr>
        <w:t xml:space="preserve">s business office during normal weekday business hours or for download from the utility’s web site.  </w:t>
      </w:r>
      <w:r w:rsidR="002436B6" w:rsidRPr="00C024E5">
        <w:rPr>
          <w:sz w:val="22"/>
          <w:szCs w:val="22"/>
        </w:rPr>
        <w:t>Forms and agreements for non-standard or non-residential sewer service will be provided by the utility upon request.  S</w:t>
      </w:r>
      <w:r w:rsidR="00D26652" w:rsidRPr="00C024E5">
        <w:rPr>
          <w:sz w:val="22"/>
          <w:szCs w:val="22"/>
        </w:rPr>
        <w:t>ervice applications will be sent by prepaid first class United States mail to the address provided by the applicant upon req</w:t>
      </w:r>
      <w:r w:rsidR="00C70A54" w:rsidRPr="00C024E5">
        <w:rPr>
          <w:sz w:val="22"/>
          <w:szCs w:val="22"/>
        </w:rPr>
        <w:t>uest.  Completed applications may be submitted by hand delivery or by mail to one of the utility’s business offices.</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The utility shall serve each qualified service applicant within its CCN service area as soon as practical after receiving a completed service application</w:t>
      </w:r>
      <w:r w:rsidR="00490084" w:rsidRPr="00C024E5">
        <w:rPr>
          <w:sz w:val="22"/>
          <w:szCs w:val="22"/>
        </w:rPr>
        <w:t xml:space="preserve"> and all required agreements</w:t>
      </w:r>
      <w:r w:rsidRPr="00C024E5">
        <w:rPr>
          <w:sz w:val="22"/>
          <w:szCs w:val="22"/>
        </w:rPr>
        <w:t xml:space="preserve">.  All service requests will be fulfilled within the time limits prescribed by </w:t>
      </w:r>
      <w:r w:rsidR="00D543D0" w:rsidRPr="008426CD">
        <w:rPr>
          <w:bCs/>
          <w:sz w:val="22"/>
          <w:szCs w:val="22"/>
        </w:rPr>
        <w:t>Commission</w:t>
      </w:r>
      <w:r w:rsidR="00D543D0" w:rsidRPr="00C024E5">
        <w:rPr>
          <w:bCs/>
          <w:sz w:val="22"/>
          <w:szCs w:val="22"/>
        </w:rPr>
        <w:t xml:space="preserve"> </w:t>
      </w:r>
      <w:r w:rsidRPr="00C024E5">
        <w:rPr>
          <w:sz w:val="22"/>
          <w:szCs w:val="22"/>
        </w:rPr>
        <w:t xml:space="preserve">rules once the applicant has met all conditions precedent to achieving </w:t>
      </w:r>
      <w:r w:rsidR="008426CD">
        <w:rPr>
          <w:sz w:val="22"/>
          <w:szCs w:val="22"/>
        </w:rPr>
        <w:t xml:space="preserve">a </w:t>
      </w:r>
      <w:r w:rsidRPr="00C024E5">
        <w:rPr>
          <w:sz w:val="22"/>
          <w:szCs w:val="22"/>
        </w:rPr>
        <w:t xml:space="preserve">qualified service applicant status.  If a service request cannot be fulfilled within the required period, the applicant shall be notified in writing of the delay, its cause and the anticipated date that service will be available.  The </w:t>
      </w:r>
      <w:r w:rsidR="00D543D0" w:rsidRPr="008426CD">
        <w:rPr>
          <w:bCs/>
          <w:sz w:val="22"/>
          <w:szCs w:val="22"/>
        </w:rPr>
        <w:t>Commission</w:t>
      </w:r>
      <w:r w:rsidR="00D543D0" w:rsidRPr="00C024E5">
        <w:rPr>
          <w:bCs/>
          <w:sz w:val="22"/>
          <w:szCs w:val="22"/>
        </w:rPr>
        <w:t xml:space="preserve"> </w:t>
      </w:r>
      <w:r w:rsidRPr="00C024E5">
        <w:rPr>
          <w:sz w:val="22"/>
          <w:szCs w:val="22"/>
        </w:rPr>
        <w:t xml:space="preserve">service dates shall not become applicable until the service applicant has met all conditions precedent to becoming a qualified service applicant as defined herein or by </w:t>
      </w:r>
      <w:r w:rsidR="00D543D0" w:rsidRPr="008426CD">
        <w:rPr>
          <w:bCs/>
          <w:sz w:val="22"/>
          <w:szCs w:val="22"/>
        </w:rPr>
        <w:t>Commission</w:t>
      </w:r>
      <w:r w:rsidR="00D543D0" w:rsidRPr="00C024E5">
        <w:rPr>
          <w:bCs/>
          <w:sz w:val="22"/>
          <w:szCs w:val="22"/>
        </w:rPr>
        <w:t xml:space="preserve"> </w:t>
      </w:r>
      <w:r w:rsidRPr="00C024E5">
        <w:rPr>
          <w:sz w:val="22"/>
          <w:szCs w:val="22"/>
        </w:rPr>
        <w:t xml:space="preserve">rules. </w:t>
      </w:r>
    </w:p>
    <w:p w:rsidR="00D26652" w:rsidRPr="00C024E5" w:rsidRDefault="00D26652" w:rsidP="001C26E1">
      <w:pPr>
        <w:jc w:val="both"/>
        <w:rPr>
          <w:sz w:val="22"/>
          <w:szCs w:val="22"/>
        </w:rPr>
      </w:pPr>
    </w:p>
    <w:p w:rsidR="00D26652" w:rsidRPr="00C024E5" w:rsidRDefault="00D26652" w:rsidP="001C26E1">
      <w:pPr>
        <w:jc w:val="both"/>
        <w:rPr>
          <w:sz w:val="22"/>
          <w:szCs w:val="22"/>
        </w:rPr>
      </w:pPr>
      <w:r w:rsidRPr="00C024E5">
        <w:rPr>
          <w:sz w:val="22"/>
          <w:szCs w:val="22"/>
        </w:rPr>
        <w:t>The utility is not required to extend service to any applicant outside of its CCN service area and will only do so, at the utility</w:t>
      </w:r>
      <w:r w:rsidR="0084784C" w:rsidRPr="00C024E5">
        <w:rPr>
          <w:sz w:val="22"/>
          <w:szCs w:val="22"/>
        </w:rPr>
        <w:t>’</w:t>
      </w:r>
      <w:r w:rsidRPr="00C024E5">
        <w:rPr>
          <w:sz w:val="22"/>
          <w:szCs w:val="22"/>
        </w:rPr>
        <w:t>s sole option, under terms and conditions mutually agreeable to the utility and the applicant and upon extension of the utility</w:t>
      </w:r>
      <w:r w:rsidR="0084784C" w:rsidRPr="00C024E5">
        <w:rPr>
          <w:sz w:val="22"/>
          <w:szCs w:val="22"/>
        </w:rPr>
        <w:t>’</w:t>
      </w:r>
      <w:r w:rsidRPr="00C024E5">
        <w:rPr>
          <w:sz w:val="22"/>
          <w:szCs w:val="22"/>
        </w:rPr>
        <w:t xml:space="preserve">s certificated service </w:t>
      </w:r>
      <w:r w:rsidR="00490084" w:rsidRPr="00C024E5">
        <w:rPr>
          <w:sz w:val="22"/>
          <w:szCs w:val="22"/>
        </w:rPr>
        <w:t xml:space="preserve">area boundaries by the </w:t>
      </w:r>
      <w:r w:rsidR="00D543D0" w:rsidRPr="008426CD">
        <w:rPr>
          <w:bCs/>
          <w:sz w:val="22"/>
          <w:szCs w:val="22"/>
        </w:rPr>
        <w:t>Commission</w:t>
      </w:r>
      <w:r w:rsidR="00490084" w:rsidRPr="00C024E5">
        <w:rPr>
          <w:sz w:val="22"/>
          <w:szCs w:val="22"/>
        </w:rPr>
        <w:t xml:space="preserve">.  </w:t>
      </w:r>
      <w:r w:rsidRPr="00C024E5">
        <w:rPr>
          <w:sz w:val="22"/>
          <w:szCs w:val="22"/>
        </w:rPr>
        <w:t>Service applicants may be required to bear the cost of the service area amendment.</w:t>
      </w:r>
    </w:p>
    <w:p w:rsidR="001920D4" w:rsidRDefault="001920D4" w:rsidP="001C26E1">
      <w:pPr>
        <w:widowControl/>
        <w:tabs>
          <w:tab w:val="right" w:pos="9360"/>
        </w:tabs>
        <w:jc w:val="both"/>
        <w:rPr>
          <w:sz w:val="22"/>
          <w:szCs w:val="22"/>
        </w:rPr>
      </w:pPr>
    </w:p>
    <w:p w:rsidR="008431C0" w:rsidRPr="00C024E5" w:rsidRDefault="008431C0" w:rsidP="008431C0">
      <w:pPr>
        <w:jc w:val="both"/>
        <w:rPr>
          <w:sz w:val="22"/>
          <w:szCs w:val="22"/>
        </w:rPr>
      </w:pPr>
      <w:r w:rsidRPr="00C024E5">
        <w:rPr>
          <w:sz w:val="22"/>
          <w:szCs w:val="22"/>
        </w:rPr>
        <w:t xml:space="preserve">A qualified service applicant is an applicant who has: (1)  met all of the utility’s requirements of service contained in this tariff, </w:t>
      </w:r>
      <w:r w:rsidRPr="008426CD">
        <w:rPr>
          <w:bCs/>
          <w:sz w:val="22"/>
          <w:szCs w:val="22"/>
        </w:rPr>
        <w:t>Commission</w:t>
      </w:r>
      <w:r w:rsidRPr="00C024E5">
        <w:rPr>
          <w:bCs/>
          <w:sz w:val="22"/>
          <w:szCs w:val="22"/>
        </w:rPr>
        <w:t xml:space="preserve"> </w:t>
      </w:r>
      <w:r w:rsidRPr="00C024E5">
        <w:rPr>
          <w:sz w:val="22"/>
          <w:szCs w:val="22"/>
        </w:rPr>
        <w:t xml:space="preserve">rules and/or </w:t>
      </w:r>
      <w:r w:rsidRPr="008426CD">
        <w:rPr>
          <w:bCs/>
          <w:sz w:val="22"/>
          <w:szCs w:val="22"/>
        </w:rPr>
        <w:t>Commission</w:t>
      </w:r>
      <w:r w:rsidRPr="00C024E5">
        <w:rPr>
          <w:bCs/>
          <w:sz w:val="22"/>
          <w:szCs w:val="22"/>
        </w:rPr>
        <w:t xml:space="preserve"> </w:t>
      </w:r>
      <w:r w:rsidRPr="00C024E5">
        <w:rPr>
          <w:sz w:val="22"/>
          <w:szCs w:val="22"/>
        </w:rPr>
        <w:t xml:space="preserve">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  </w:t>
      </w:r>
    </w:p>
    <w:p w:rsidR="008431C0" w:rsidRPr="00C024E5" w:rsidRDefault="008431C0" w:rsidP="001C26E1">
      <w:pPr>
        <w:widowControl/>
        <w:tabs>
          <w:tab w:val="right" w:pos="9360"/>
        </w:tabs>
        <w:jc w:val="both"/>
        <w:rPr>
          <w:sz w:val="22"/>
          <w:szCs w:val="22"/>
        </w:rPr>
      </w:pPr>
    </w:p>
    <w:p w:rsidR="00271133" w:rsidRPr="00C024E5" w:rsidRDefault="00271133" w:rsidP="00AB6A00">
      <w:pPr>
        <w:widowControl/>
        <w:tabs>
          <w:tab w:val="right" w:pos="9360"/>
        </w:tabs>
        <w:jc w:val="right"/>
        <w:rPr>
          <w:sz w:val="22"/>
          <w:szCs w:val="22"/>
        </w:rPr>
      </w:pPr>
      <w:r w:rsidRPr="00C024E5">
        <w:rPr>
          <w:sz w:val="22"/>
          <w:szCs w:val="22"/>
        </w:rPr>
        <w:br w:type="page"/>
      </w:r>
      <w:r w:rsidRPr="00C024E5">
        <w:rPr>
          <w:b/>
          <w:bCs/>
          <w:sz w:val="22"/>
          <w:szCs w:val="22"/>
          <w:u w:val="single"/>
        </w:rPr>
        <w:lastRenderedPageBreak/>
        <w:t>Aqua Texas, Inc. and Aqua Utilities, Inc.</w:t>
      </w:r>
      <w:r w:rsidRPr="00C024E5">
        <w:rPr>
          <w:sz w:val="22"/>
          <w:szCs w:val="22"/>
        </w:rPr>
        <w:tab/>
        <w:t>Sewer Utility Tariff Page No.</w:t>
      </w:r>
      <w:r w:rsidR="00661B5C">
        <w:rPr>
          <w:sz w:val="22"/>
          <w:szCs w:val="22"/>
        </w:rPr>
        <w:t xml:space="preserve"> </w:t>
      </w:r>
      <w:r w:rsidR="003E191F">
        <w:rPr>
          <w:sz w:val="22"/>
          <w:szCs w:val="22"/>
        </w:rPr>
        <w:t>19</w:t>
      </w:r>
    </w:p>
    <w:p w:rsidR="00271133" w:rsidRPr="00C024E5" w:rsidRDefault="00271133" w:rsidP="00271133">
      <w:pPr>
        <w:rPr>
          <w:b/>
          <w:bCs/>
          <w:sz w:val="22"/>
          <w:szCs w:val="22"/>
          <w:u w:val="single"/>
        </w:rPr>
      </w:pPr>
      <w:r w:rsidRPr="00C024E5">
        <w:rPr>
          <w:b/>
          <w:bCs/>
          <w:sz w:val="22"/>
          <w:szCs w:val="22"/>
          <w:u w:val="single"/>
        </w:rPr>
        <w:t>dba Aqua Texas - Southeast Region-Gray</w:t>
      </w:r>
    </w:p>
    <w:p w:rsidR="00271133" w:rsidRPr="003E191F" w:rsidRDefault="00271133" w:rsidP="00271133">
      <w:pPr>
        <w:widowControl/>
        <w:tabs>
          <w:tab w:val="right" w:pos="9360"/>
        </w:tabs>
        <w:rPr>
          <w:bCs/>
          <w:sz w:val="22"/>
          <w:szCs w:val="22"/>
        </w:rPr>
      </w:pPr>
    </w:p>
    <w:p w:rsidR="00271133" w:rsidRPr="00C024E5" w:rsidRDefault="00271133" w:rsidP="00271133">
      <w:pPr>
        <w:jc w:val="center"/>
        <w:rPr>
          <w:sz w:val="22"/>
          <w:szCs w:val="22"/>
        </w:rPr>
      </w:pPr>
      <w:r w:rsidRPr="00C024E5">
        <w:rPr>
          <w:sz w:val="22"/>
          <w:szCs w:val="22"/>
        </w:rPr>
        <w:t>SECTION 3.20 - SPECIFIC UTILITY EXTENSION POLICY (CONT.)</w:t>
      </w:r>
    </w:p>
    <w:p w:rsidR="00661B5C" w:rsidRPr="00C024E5" w:rsidRDefault="00661B5C" w:rsidP="00661B5C">
      <w:pPr>
        <w:jc w:val="both"/>
        <w:rPr>
          <w:sz w:val="22"/>
          <w:szCs w:val="22"/>
        </w:rPr>
      </w:pPr>
    </w:p>
    <w:p w:rsidR="00D26652" w:rsidRPr="00C024E5" w:rsidRDefault="00661B5C" w:rsidP="00D543D0">
      <w:pPr>
        <w:widowControl/>
        <w:tabs>
          <w:tab w:val="right" w:pos="9360"/>
        </w:tabs>
        <w:jc w:val="both"/>
        <w:rPr>
          <w:sz w:val="22"/>
          <w:szCs w:val="22"/>
        </w:rPr>
      </w:pPr>
      <w:r w:rsidRPr="00C024E5">
        <w:rPr>
          <w:sz w:val="22"/>
          <w:szCs w:val="22"/>
        </w:rPr>
        <w:t xml:space="preserve">Where a new tap or service connection is required, the service applicant shall be required to submit a written service application and request that a tap be made.  The tap </w:t>
      </w:r>
      <w:r w:rsidR="00D26652" w:rsidRPr="00C024E5">
        <w:rPr>
          <w:sz w:val="22"/>
          <w:szCs w:val="22"/>
        </w:rPr>
        <w:t>request must be accompanied with a plat, map, diagram or written metes and bounds description of precisely where the applicant desires ea</w:t>
      </w:r>
      <w:r w:rsidR="008A30D3" w:rsidRPr="00C024E5">
        <w:rPr>
          <w:sz w:val="22"/>
          <w:szCs w:val="22"/>
        </w:rPr>
        <w:t xml:space="preserve">ch tap or service connection </w:t>
      </w:r>
      <w:r w:rsidR="00D26652" w:rsidRPr="00C024E5">
        <w:rPr>
          <w:sz w:val="22"/>
          <w:szCs w:val="22"/>
        </w:rPr>
        <w:t>to be made an</w:t>
      </w:r>
      <w:r w:rsidR="008A30D3" w:rsidRPr="00C024E5">
        <w:rPr>
          <w:sz w:val="22"/>
          <w:szCs w:val="22"/>
        </w:rPr>
        <w:t>d, if necessary, where the service connection is to be installed</w:t>
      </w:r>
      <w:r w:rsidR="00AD1EC8" w:rsidRPr="00C024E5">
        <w:rPr>
          <w:sz w:val="22"/>
          <w:szCs w:val="22"/>
        </w:rPr>
        <w:t>,</w:t>
      </w:r>
      <w:r w:rsidR="00D26652" w:rsidRPr="00C024E5">
        <w:rPr>
          <w:sz w:val="22"/>
          <w:szCs w:val="22"/>
        </w:rPr>
        <w:t xml:space="preserve"> along the applicant</w:t>
      </w:r>
      <w:r w:rsidR="0084784C" w:rsidRPr="00C024E5">
        <w:rPr>
          <w:sz w:val="22"/>
          <w:szCs w:val="22"/>
        </w:rPr>
        <w:t>’</w:t>
      </w:r>
      <w:r w:rsidR="00D26652" w:rsidRPr="00C024E5">
        <w:rPr>
          <w:sz w:val="22"/>
          <w:szCs w:val="22"/>
        </w:rPr>
        <w:t>s property line.  The actua</w:t>
      </w:r>
      <w:r w:rsidR="00AD1EC8" w:rsidRPr="00C024E5">
        <w:rPr>
          <w:sz w:val="22"/>
          <w:szCs w:val="22"/>
        </w:rPr>
        <w:t xml:space="preserve">l point of connection </w:t>
      </w:r>
      <w:r w:rsidR="00D26652" w:rsidRPr="00C024E5">
        <w:rPr>
          <w:sz w:val="22"/>
          <w:szCs w:val="22"/>
        </w:rPr>
        <w:t xml:space="preserve">must be readily accessible to utility personnel for inspection, servicing and </w:t>
      </w:r>
      <w:r w:rsidR="00AD1EC8" w:rsidRPr="00C024E5">
        <w:rPr>
          <w:sz w:val="22"/>
          <w:szCs w:val="22"/>
        </w:rPr>
        <w:t>testing</w:t>
      </w:r>
      <w:r w:rsidR="00D26652" w:rsidRPr="00C024E5">
        <w:rPr>
          <w:sz w:val="22"/>
          <w:szCs w:val="22"/>
        </w:rPr>
        <w:t xml:space="preserve"> while being reasonably secure from damage by vehicles and mowers.  If th</w:t>
      </w:r>
      <w:r w:rsidR="00AD1EC8" w:rsidRPr="00C024E5">
        <w:rPr>
          <w:sz w:val="22"/>
          <w:szCs w:val="22"/>
        </w:rPr>
        <w:t>e utility has more than one collection line</w:t>
      </w:r>
      <w:r w:rsidR="00D26652" w:rsidRPr="00C024E5">
        <w:rPr>
          <w:sz w:val="22"/>
          <w:szCs w:val="22"/>
        </w:rPr>
        <w:t xml:space="preserve"> adjacent to the service applicant</w:t>
      </w:r>
      <w:r w:rsidR="0084784C" w:rsidRPr="00C024E5">
        <w:rPr>
          <w:sz w:val="22"/>
          <w:szCs w:val="22"/>
        </w:rPr>
        <w:t>’</w:t>
      </w:r>
      <w:r w:rsidR="00D26652" w:rsidRPr="00C024E5">
        <w:rPr>
          <w:sz w:val="22"/>
          <w:szCs w:val="22"/>
        </w:rPr>
        <w:t xml:space="preserve">s property, the tap or service connection will be made to the </w:t>
      </w:r>
      <w:r w:rsidR="003E191F" w:rsidRPr="00C024E5">
        <w:rPr>
          <w:sz w:val="22"/>
          <w:szCs w:val="22"/>
        </w:rPr>
        <w:t>utility’s</w:t>
      </w:r>
      <w:r w:rsidR="003E191F">
        <w:rPr>
          <w:sz w:val="22"/>
          <w:szCs w:val="22"/>
        </w:rPr>
        <w:t>’</w:t>
      </w:r>
      <w:r w:rsidR="00D26652" w:rsidRPr="00C024E5">
        <w:rPr>
          <w:sz w:val="22"/>
          <w:szCs w:val="22"/>
        </w:rPr>
        <w:t xml:space="preserve"> near</w:t>
      </w:r>
      <w:r w:rsidR="00AD1EC8" w:rsidRPr="00C024E5">
        <w:rPr>
          <w:sz w:val="22"/>
          <w:szCs w:val="22"/>
        </w:rPr>
        <w:t>est service line</w:t>
      </w:r>
      <w:r w:rsidR="00D26652" w:rsidRPr="00C024E5">
        <w:rPr>
          <w:sz w:val="22"/>
          <w:szCs w:val="22"/>
        </w:rPr>
        <w:t xml:space="preserve"> with adequate capacity to service the applicant</w:t>
      </w:r>
      <w:r w:rsidR="0084784C" w:rsidRPr="00C024E5">
        <w:rPr>
          <w:sz w:val="22"/>
          <w:szCs w:val="22"/>
        </w:rPr>
        <w:t>’</w:t>
      </w:r>
      <w:r w:rsidR="00D26652" w:rsidRPr="00C024E5">
        <w:rPr>
          <w:sz w:val="22"/>
          <w:szCs w:val="22"/>
        </w:rPr>
        <w:t>s full potential service demand.  If the tap or service connection cannot be made at the applicant</w:t>
      </w:r>
      <w:r w:rsidR="0084784C" w:rsidRPr="00C024E5">
        <w:rPr>
          <w:sz w:val="22"/>
          <w:szCs w:val="22"/>
        </w:rPr>
        <w:t>’</w:t>
      </w:r>
      <w:r w:rsidR="00D26652" w:rsidRPr="00C024E5">
        <w:rPr>
          <w:sz w:val="22"/>
          <w:szCs w:val="22"/>
        </w:rPr>
        <w:t xml:space="preserve">s desired location, it will be made at another location mutually acceptable to the applicant and the utility.  If no agreement on location can be made, applicant may refer the matter to the </w:t>
      </w:r>
      <w:r w:rsidR="009C0D31" w:rsidRPr="008426CD">
        <w:rPr>
          <w:bCs/>
          <w:sz w:val="22"/>
          <w:szCs w:val="22"/>
        </w:rPr>
        <w:t>Commission</w:t>
      </w:r>
      <w:r w:rsidR="009C0D31" w:rsidRPr="00C024E5">
        <w:rPr>
          <w:bCs/>
          <w:sz w:val="22"/>
          <w:szCs w:val="22"/>
        </w:rPr>
        <w:t xml:space="preserve"> </w:t>
      </w:r>
      <w:r w:rsidR="00D26652" w:rsidRPr="00C024E5">
        <w:rPr>
          <w:sz w:val="22"/>
          <w:szCs w:val="22"/>
        </w:rPr>
        <w:t xml:space="preserve">for resolution.  Unless otherwise ordered by the </w:t>
      </w:r>
      <w:r w:rsidR="009C0D31" w:rsidRPr="008426CD">
        <w:rPr>
          <w:bCs/>
          <w:sz w:val="22"/>
          <w:szCs w:val="22"/>
        </w:rPr>
        <w:t>Commission</w:t>
      </w:r>
      <w:r w:rsidR="00D26652" w:rsidRPr="00C024E5">
        <w:rPr>
          <w:sz w:val="22"/>
          <w:szCs w:val="22"/>
        </w:rPr>
        <w:t xml:space="preserve">, the tap or service connection will not be made until the location dispute is resolved. </w:t>
      </w:r>
    </w:p>
    <w:p w:rsidR="00D26652" w:rsidRPr="00C024E5" w:rsidRDefault="00D26652" w:rsidP="001C26E1">
      <w:pPr>
        <w:jc w:val="both"/>
        <w:rPr>
          <w:sz w:val="22"/>
          <w:szCs w:val="22"/>
        </w:rPr>
      </w:pPr>
    </w:p>
    <w:p w:rsidR="002E0253" w:rsidRPr="00C024E5" w:rsidRDefault="00D26652" w:rsidP="001C26E1">
      <w:pPr>
        <w:jc w:val="both"/>
        <w:rPr>
          <w:sz w:val="22"/>
          <w:szCs w:val="22"/>
        </w:rPr>
      </w:pPr>
      <w:r w:rsidRPr="00C024E5">
        <w:rPr>
          <w:sz w:val="22"/>
          <w:szCs w:val="22"/>
        </w:rPr>
        <w:t xml:space="preserve">The utility shall require a developer (as defined by </w:t>
      </w:r>
      <w:r w:rsidR="009C0D31" w:rsidRPr="008426CD">
        <w:rPr>
          <w:bCs/>
          <w:sz w:val="22"/>
          <w:szCs w:val="22"/>
        </w:rPr>
        <w:t>Commission</w:t>
      </w:r>
      <w:r w:rsidR="009C0D31" w:rsidRPr="00C024E5">
        <w:rPr>
          <w:bCs/>
          <w:sz w:val="22"/>
          <w:szCs w:val="22"/>
        </w:rPr>
        <w:t xml:space="preserve"> </w:t>
      </w:r>
      <w:r w:rsidRPr="00C024E5">
        <w:rPr>
          <w:sz w:val="22"/>
          <w:szCs w:val="22"/>
        </w:rPr>
        <w:t>rule) to provide permanent recorded public utility easements as a condition of service to any location within the developer</w:t>
      </w:r>
      <w:r w:rsidR="0084784C" w:rsidRPr="00C024E5">
        <w:rPr>
          <w:sz w:val="22"/>
          <w:szCs w:val="22"/>
        </w:rPr>
        <w:t>’</w:t>
      </w:r>
      <w:r w:rsidR="00AD1EC8" w:rsidRPr="00C024E5">
        <w:rPr>
          <w:sz w:val="22"/>
          <w:szCs w:val="22"/>
        </w:rPr>
        <w:t>s property. The d</w:t>
      </w:r>
      <w:r w:rsidRPr="00C024E5">
        <w:rPr>
          <w:sz w:val="22"/>
          <w:szCs w:val="22"/>
        </w:rPr>
        <w:t>eveloper shall be required to obtain all necessary easements and rights-of-way required to extend the utility</w:t>
      </w:r>
      <w:r w:rsidR="0084784C" w:rsidRPr="00C024E5">
        <w:rPr>
          <w:sz w:val="22"/>
          <w:szCs w:val="22"/>
        </w:rPr>
        <w:t>’</w:t>
      </w:r>
      <w:r w:rsidRPr="00C024E5">
        <w:rPr>
          <w:sz w:val="22"/>
          <w:szCs w:val="22"/>
        </w:rPr>
        <w:t xml:space="preserve">s existing service facilities from their nearest point with adequate service capacity (as prescribed by </w:t>
      </w:r>
      <w:r w:rsidR="009C0D31" w:rsidRPr="008426CD">
        <w:rPr>
          <w:bCs/>
          <w:sz w:val="22"/>
          <w:szCs w:val="22"/>
        </w:rPr>
        <w:t>Commission</w:t>
      </w:r>
      <w:r w:rsidR="009C0D31" w:rsidRPr="00C024E5">
        <w:rPr>
          <w:bCs/>
          <w:sz w:val="22"/>
          <w:szCs w:val="22"/>
        </w:rPr>
        <w:t xml:space="preserve"> </w:t>
      </w:r>
      <w:r w:rsidRPr="00C024E5">
        <w:rPr>
          <w:sz w:val="22"/>
          <w:szCs w:val="22"/>
        </w:rPr>
        <w:t>rules and local service con</w:t>
      </w:r>
      <w:r w:rsidR="00AD1EC8" w:rsidRPr="00C024E5">
        <w:rPr>
          <w:sz w:val="22"/>
          <w:szCs w:val="22"/>
        </w:rPr>
        <w:t>ditions) to and throughout the d</w:t>
      </w:r>
      <w:r w:rsidRPr="00C024E5">
        <w:rPr>
          <w:sz w:val="22"/>
          <w:szCs w:val="22"/>
        </w:rPr>
        <w:t>eveloper</w:t>
      </w:r>
      <w:r w:rsidR="0084784C" w:rsidRPr="00C024E5">
        <w:rPr>
          <w:sz w:val="22"/>
          <w:szCs w:val="22"/>
        </w:rPr>
        <w:t>’</w:t>
      </w:r>
      <w:r w:rsidRPr="00C024E5">
        <w:rPr>
          <w:sz w:val="22"/>
          <w:szCs w:val="22"/>
        </w:rPr>
        <w:t xml:space="preserve">s property.  The easements shall be sufficient to allow the construction, installation, repair, maintenance, testing, and replacement of </w:t>
      </w:r>
      <w:r w:rsidRPr="00C024E5">
        <w:rPr>
          <w:sz w:val="22"/>
          <w:szCs w:val="22"/>
          <w:u w:val="single"/>
        </w:rPr>
        <w:t>any and all</w:t>
      </w:r>
      <w:r w:rsidRPr="00C024E5">
        <w:rPr>
          <w:sz w:val="22"/>
          <w:szCs w:val="22"/>
        </w:rPr>
        <w:t xml:space="preserve"> utility plant necessary to provide continuous and adequate service to each and every potential service location within the property at full occupancy.  </w:t>
      </w:r>
    </w:p>
    <w:p w:rsidR="001C26E1" w:rsidRPr="00C024E5" w:rsidRDefault="001C26E1" w:rsidP="001C26E1">
      <w:pPr>
        <w:jc w:val="both"/>
        <w:rPr>
          <w:sz w:val="22"/>
          <w:szCs w:val="22"/>
        </w:rPr>
      </w:pPr>
    </w:p>
    <w:p w:rsidR="00180584" w:rsidRPr="00C024E5" w:rsidRDefault="006876CD" w:rsidP="001C26E1">
      <w:pPr>
        <w:jc w:val="both"/>
        <w:rPr>
          <w:sz w:val="22"/>
          <w:szCs w:val="22"/>
        </w:rPr>
      </w:pPr>
      <w:r w:rsidRPr="00C024E5">
        <w:rPr>
          <w:sz w:val="22"/>
          <w:szCs w:val="22"/>
        </w:rPr>
        <w:t>Unless otherwise restricted by law, sewage treatment</w:t>
      </w:r>
      <w:r w:rsidR="00C22225" w:rsidRPr="00C024E5">
        <w:rPr>
          <w:sz w:val="22"/>
          <w:szCs w:val="22"/>
        </w:rPr>
        <w:t xml:space="preserve"> facilities</w:t>
      </w:r>
      <w:r w:rsidRPr="00C024E5">
        <w:rPr>
          <w:sz w:val="22"/>
          <w:szCs w:val="22"/>
        </w:rPr>
        <w:t>, holding tank sites, lift station</w:t>
      </w:r>
      <w:r w:rsidR="00F50BF4" w:rsidRPr="00C024E5">
        <w:rPr>
          <w:sz w:val="22"/>
          <w:szCs w:val="22"/>
        </w:rPr>
        <w:t>s, and disposal</w:t>
      </w:r>
      <w:r w:rsidRPr="00C024E5">
        <w:rPr>
          <w:sz w:val="22"/>
          <w:szCs w:val="22"/>
        </w:rPr>
        <w:t xml:space="preserve"> sites shall convey with all permanent easements and buffers required by TCEQ rules.  Unl</w:t>
      </w:r>
      <w:r w:rsidR="00C22225" w:rsidRPr="00C024E5">
        <w:rPr>
          <w:sz w:val="22"/>
          <w:szCs w:val="22"/>
        </w:rPr>
        <w:t>ess otherwise agreed to by the utility, pipe</w:t>
      </w:r>
      <w:r w:rsidRPr="00C024E5">
        <w:rPr>
          <w:sz w:val="22"/>
          <w:szCs w:val="22"/>
        </w:rPr>
        <w:t>line right-of-way easements must be at least 15</w:t>
      </w:r>
      <w:r w:rsidR="00C22225" w:rsidRPr="00C024E5">
        <w:rPr>
          <w:sz w:val="22"/>
          <w:szCs w:val="22"/>
        </w:rPr>
        <w:t xml:space="preserve"> </w:t>
      </w:r>
      <w:r w:rsidRPr="00C024E5">
        <w:rPr>
          <w:sz w:val="22"/>
          <w:szCs w:val="22"/>
        </w:rPr>
        <w:t xml:space="preserve">feet wide to allow adequate room to facilitate backhoe and other heavy equipment operation and </w:t>
      </w:r>
      <w:r w:rsidR="00C22225" w:rsidRPr="00C024E5">
        <w:rPr>
          <w:sz w:val="22"/>
          <w:szCs w:val="22"/>
        </w:rPr>
        <w:t>required service facilities/equipment</w:t>
      </w:r>
      <w:r w:rsidRPr="00C024E5">
        <w:rPr>
          <w:sz w:val="22"/>
          <w:szCs w:val="22"/>
        </w:rPr>
        <w:t>.</w:t>
      </w:r>
      <w:r w:rsidR="00180584" w:rsidRPr="00C024E5">
        <w:rPr>
          <w:sz w:val="22"/>
          <w:szCs w:val="22"/>
        </w:rPr>
        <w:t xml:space="preserve">  Easements must be p</w:t>
      </w:r>
      <w:r w:rsidR="00D03D2F" w:rsidRPr="00C024E5">
        <w:rPr>
          <w:sz w:val="22"/>
          <w:szCs w:val="22"/>
        </w:rPr>
        <w:t>rovided for all sewage</w:t>
      </w:r>
      <w:r w:rsidR="00180584" w:rsidRPr="00C024E5">
        <w:rPr>
          <w:sz w:val="22"/>
          <w:szCs w:val="22"/>
        </w:rPr>
        <w:t xml:space="preserve"> treatment</w:t>
      </w:r>
      <w:r w:rsidR="00D03D2F" w:rsidRPr="00C024E5">
        <w:rPr>
          <w:sz w:val="22"/>
          <w:szCs w:val="22"/>
        </w:rPr>
        <w:t xml:space="preserve"> facilities, holding tanks, lift stations,</w:t>
      </w:r>
      <w:r w:rsidR="00180584" w:rsidRPr="00C024E5">
        <w:rPr>
          <w:sz w:val="22"/>
          <w:szCs w:val="22"/>
        </w:rPr>
        <w:t xml:space="preserve"> and disposal sites which are sufficient to construct and maintain all weather roads as prescribed by TCEQ rules.  All easements shall be evidenced, at developer</w:t>
      </w:r>
      <w:r w:rsidR="0084784C" w:rsidRPr="00C024E5">
        <w:rPr>
          <w:sz w:val="22"/>
          <w:szCs w:val="22"/>
        </w:rPr>
        <w:t>’</w:t>
      </w:r>
      <w:r w:rsidR="00180584" w:rsidRPr="00C024E5">
        <w:rPr>
          <w:sz w:val="22"/>
          <w:szCs w:val="22"/>
        </w:rPr>
        <w:t>s expense, by recorded county-approved subdivision plat or by specific assignment supported by metes and bounds survey from a surveyor licensed by the State of Texas.</w:t>
      </w:r>
    </w:p>
    <w:p w:rsidR="006876CD" w:rsidRPr="00C024E5" w:rsidRDefault="006876CD" w:rsidP="001C26E1">
      <w:pPr>
        <w:jc w:val="both"/>
        <w:rPr>
          <w:sz w:val="22"/>
          <w:szCs w:val="22"/>
        </w:rPr>
      </w:pPr>
    </w:p>
    <w:p w:rsidR="00D26652" w:rsidRPr="00C024E5" w:rsidRDefault="00D26652" w:rsidP="001C26E1">
      <w:pPr>
        <w:jc w:val="both"/>
        <w:rPr>
          <w:sz w:val="22"/>
          <w:szCs w:val="22"/>
        </w:rPr>
      </w:pPr>
      <w:r w:rsidRPr="00C024E5">
        <w:rPr>
          <w:sz w:val="22"/>
          <w:szCs w:val="22"/>
        </w:rPr>
        <w:t xml:space="preserve">Prior to the extension of utility service to developers (as defined by </w:t>
      </w:r>
      <w:r w:rsidR="009C0D31" w:rsidRPr="008426CD">
        <w:rPr>
          <w:bCs/>
          <w:sz w:val="22"/>
          <w:szCs w:val="22"/>
        </w:rPr>
        <w:t>Commission</w:t>
      </w:r>
      <w:r w:rsidR="009C0D31" w:rsidRPr="00C024E5">
        <w:rPr>
          <w:bCs/>
          <w:sz w:val="22"/>
          <w:szCs w:val="22"/>
        </w:rPr>
        <w:t xml:space="preserve"> </w:t>
      </w:r>
      <w:r w:rsidRPr="00C024E5">
        <w:rPr>
          <w:sz w:val="22"/>
          <w:szCs w:val="22"/>
        </w:rPr>
        <w:t>rules) or new subdivisions, th</w:t>
      </w:r>
      <w:r w:rsidR="00180584" w:rsidRPr="00C024E5">
        <w:rPr>
          <w:sz w:val="22"/>
          <w:szCs w:val="22"/>
        </w:rPr>
        <w:t>e d</w:t>
      </w:r>
      <w:r w:rsidRPr="00C024E5">
        <w:rPr>
          <w:sz w:val="22"/>
          <w:szCs w:val="22"/>
        </w:rPr>
        <w:t>eveloper shall comply with the following:</w:t>
      </w:r>
    </w:p>
    <w:p w:rsidR="00D26652" w:rsidRPr="00C024E5" w:rsidRDefault="00D26652" w:rsidP="001C26E1">
      <w:pPr>
        <w:jc w:val="both"/>
        <w:rPr>
          <w:sz w:val="22"/>
          <w:szCs w:val="22"/>
        </w:rPr>
      </w:pPr>
    </w:p>
    <w:p w:rsidR="00C46D56" w:rsidRPr="00C024E5" w:rsidRDefault="00D26652" w:rsidP="00C46D56">
      <w:pPr>
        <w:tabs>
          <w:tab w:val="left" w:pos="1440"/>
        </w:tabs>
        <w:ind w:firstLine="720"/>
        <w:jc w:val="both"/>
        <w:rPr>
          <w:sz w:val="22"/>
          <w:szCs w:val="22"/>
        </w:rPr>
      </w:pPr>
      <w:r w:rsidRPr="00C024E5">
        <w:rPr>
          <w:sz w:val="22"/>
          <w:szCs w:val="22"/>
        </w:rPr>
        <w:t>(a)</w:t>
      </w:r>
      <w:r w:rsidRPr="00C024E5">
        <w:rPr>
          <w:sz w:val="22"/>
          <w:szCs w:val="22"/>
        </w:rPr>
        <w:tab/>
        <w:t xml:space="preserve">The </w:t>
      </w:r>
      <w:r w:rsidR="00180584" w:rsidRPr="00C024E5">
        <w:rPr>
          <w:sz w:val="22"/>
          <w:szCs w:val="22"/>
        </w:rPr>
        <w:t>d</w:t>
      </w:r>
      <w:r w:rsidRPr="00C024E5">
        <w:rPr>
          <w:sz w:val="22"/>
          <w:szCs w:val="22"/>
        </w:rPr>
        <w:t xml:space="preserve">eveloper shall make a written request for service to property that is to be </w:t>
      </w:r>
      <w:r w:rsidR="00E002FE" w:rsidRPr="00C024E5">
        <w:rPr>
          <w:sz w:val="22"/>
          <w:szCs w:val="22"/>
        </w:rPr>
        <w:t xml:space="preserve">subdivided </w:t>
      </w:r>
      <w:r w:rsidR="00180584" w:rsidRPr="00C024E5">
        <w:rPr>
          <w:sz w:val="22"/>
          <w:szCs w:val="22"/>
        </w:rPr>
        <w:t>and developed.  The d</w:t>
      </w:r>
      <w:r w:rsidRPr="00C024E5">
        <w:rPr>
          <w:sz w:val="22"/>
          <w:szCs w:val="22"/>
        </w:rPr>
        <w:t>eveloper shall submit to the utility a proposed plat on a scale of one inch (1</w:t>
      </w:r>
      <w:r w:rsidR="00DF2256" w:rsidRPr="00C024E5">
        <w:rPr>
          <w:sz w:val="22"/>
          <w:szCs w:val="22"/>
        </w:rPr>
        <w:t>”</w:t>
      </w:r>
      <w:r w:rsidRPr="00C024E5">
        <w:rPr>
          <w:sz w:val="22"/>
          <w:szCs w:val="22"/>
        </w:rPr>
        <w:t>) to two hundred feet (200</w:t>
      </w:r>
      <w:r w:rsidR="00DF2256" w:rsidRPr="00C024E5">
        <w:rPr>
          <w:sz w:val="22"/>
          <w:szCs w:val="22"/>
        </w:rPr>
        <w:t>’</w:t>
      </w:r>
      <w:r w:rsidRPr="00C024E5">
        <w:rPr>
          <w:sz w:val="22"/>
          <w:szCs w:val="22"/>
        </w:rPr>
        <w:t xml:space="preserve">)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w:t>
      </w:r>
      <w:r w:rsidR="00C46D56" w:rsidRPr="00C024E5">
        <w:rPr>
          <w:sz w:val="22"/>
          <w:szCs w:val="22"/>
        </w:rPr>
        <w:t>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271133" w:rsidRDefault="00271133" w:rsidP="00661B5C">
      <w:pPr>
        <w:widowControl/>
        <w:tabs>
          <w:tab w:val="right" w:pos="9360"/>
        </w:tabs>
        <w:ind w:left="1440" w:hanging="720"/>
        <w:jc w:val="both"/>
        <w:rPr>
          <w:sz w:val="22"/>
          <w:szCs w:val="22"/>
        </w:rPr>
      </w:pPr>
    </w:p>
    <w:p w:rsidR="001F38A1" w:rsidRDefault="001F38A1" w:rsidP="00661B5C">
      <w:pPr>
        <w:widowControl/>
        <w:tabs>
          <w:tab w:val="right" w:pos="9360"/>
        </w:tabs>
        <w:ind w:left="1440" w:hanging="720"/>
        <w:jc w:val="both"/>
        <w:rPr>
          <w:sz w:val="22"/>
          <w:szCs w:val="22"/>
        </w:rPr>
      </w:pPr>
    </w:p>
    <w:p w:rsidR="001F38A1" w:rsidRPr="00C024E5" w:rsidRDefault="001F38A1" w:rsidP="00661B5C">
      <w:pPr>
        <w:widowControl/>
        <w:tabs>
          <w:tab w:val="right" w:pos="9360"/>
        </w:tabs>
        <w:ind w:left="1440" w:hanging="720"/>
        <w:jc w:val="both"/>
        <w:rPr>
          <w:sz w:val="22"/>
          <w:szCs w:val="22"/>
        </w:rPr>
      </w:pPr>
    </w:p>
    <w:p w:rsidR="00271133" w:rsidRPr="00C024E5" w:rsidRDefault="00271133" w:rsidP="00DF2256">
      <w:pPr>
        <w:widowControl/>
        <w:tabs>
          <w:tab w:val="right" w:pos="9360"/>
        </w:tabs>
        <w:jc w:val="right"/>
        <w:rPr>
          <w:sz w:val="22"/>
          <w:szCs w:val="22"/>
        </w:rPr>
      </w:pPr>
      <w:r w:rsidRPr="00C024E5">
        <w:rPr>
          <w:sz w:val="22"/>
          <w:szCs w:val="22"/>
        </w:rPr>
        <w:br w:type="page"/>
      </w:r>
      <w:r w:rsidRPr="00C024E5">
        <w:rPr>
          <w:b/>
          <w:bCs/>
          <w:sz w:val="22"/>
          <w:szCs w:val="22"/>
          <w:u w:val="single"/>
        </w:rPr>
        <w:lastRenderedPageBreak/>
        <w:t>Aqua Texas, Inc. and Aqua Utilities, Inc.</w:t>
      </w:r>
      <w:r w:rsidRPr="00C024E5">
        <w:rPr>
          <w:sz w:val="22"/>
          <w:szCs w:val="22"/>
        </w:rPr>
        <w:tab/>
      </w:r>
      <w:r w:rsidR="00652C14" w:rsidRPr="00C024E5">
        <w:rPr>
          <w:sz w:val="22"/>
          <w:szCs w:val="22"/>
        </w:rPr>
        <w:t>Sewer Utility Tariff Page No. 2</w:t>
      </w:r>
      <w:r w:rsidR="00C46D56">
        <w:rPr>
          <w:sz w:val="22"/>
          <w:szCs w:val="22"/>
        </w:rPr>
        <w:t>0</w:t>
      </w:r>
    </w:p>
    <w:p w:rsidR="00271133" w:rsidRPr="00C024E5" w:rsidRDefault="00271133" w:rsidP="00271133">
      <w:pPr>
        <w:rPr>
          <w:b/>
          <w:bCs/>
          <w:sz w:val="22"/>
          <w:szCs w:val="22"/>
          <w:u w:val="single"/>
        </w:rPr>
      </w:pPr>
      <w:r w:rsidRPr="00C024E5">
        <w:rPr>
          <w:b/>
          <w:bCs/>
          <w:sz w:val="22"/>
          <w:szCs w:val="22"/>
          <w:u w:val="single"/>
        </w:rPr>
        <w:t>dba Aqua Texas - Southeast Region-Gray</w:t>
      </w:r>
    </w:p>
    <w:p w:rsidR="00271133" w:rsidRPr="00C024E5" w:rsidRDefault="00271133" w:rsidP="00271133">
      <w:pPr>
        <w:widowControl/>
        <w:tabs>
          <w:tab w:val="right" w:pos="9360"/>
        </w:tabs>
        <w:rPr>
          <w:sz w:val="22"/>
          <w:szCs w:val="22"/>
        </w:rPr>
      </w:pPr>
    </w:p>
    <w:p w:rsidR="00271133" w:rsidRDefault="00271133" w:rsidP="00271133">
      <w:pPr>
        <w:jc w:val="center"/>
        <w:rPr>
          <w:sz w:val="22"/>
          <w:szCs w:val="22"/>
        </w:rPr>
      </w:pPr>
      <w:r w:rsidRPr="00C024E5">
        <w:rPr>
          <w:sz w:val="22"/>
          <w:szCs w:val="22"/>
        </w:rPr>
        <w:t>SECTION 3.20 - SPECIFIC UTILITY EXTENSION POLICY (CONT.)</w:t>
      </w:r>
    </w:p>
    <w:p w:rsidR="001F38A1" w:rsidRPr="00C024E5" w:rsidRDefault="001F38A1" w:rsidP="001F38A1">
      <w:pPr>
        <w:rPr>
          <w:sz w:val="22"/>
          <w:szCs w:val="22"/>
        </w:rPr>
      </w:pPr>
    </w:p>
    <w:p w:rsidR="001F38A1" w:rsidRPr="00C024E5" w:rsidRDefault="001F38A1" w:rsidP="001F38A1">
      <w:pPr>
        <w:tabs>
          <w:tab w:val="left" w:pos="1440"/>
        </w:tabs>
        <w:ind w:firstLine="720"/>
        <w:jc w:val="both"/>
        <w:rPr>
          <w:sz w:val="22"/>
          <w:szCs w:val="22"/>
        </w:rPr>
      </w:pPr>
      <w:r w:rsidRPr="00C024E5">
        <w:rPr>
          <w:sz w:val="22"/>
          <w:szCs w:val="22"/>
        </w:rPr>
        <w:t>(b)</w:t>
      </w:r>
      <w:r w:rsidRPr="00C024E5">
        <w:rPr>
          <w:sz w:val="22"/>
          <w:szCs w:val="22"/>
        </w:rPr>
        <w:tab/>
        <w:t xml:space="preserve">After the requirements of easements and rights-of-way have been determined, a red line copy will be returned by the utility to the developer for final plat preparation. </w:t>
      </w:r>
    </w:p>
    <w:p w:rsidR="00D26652" w:rsidRPr="00C024E5" w:rsidRDefault="00D26652" w:rsidP="001C26E1">
      <w:pPr>
        <w:jc w:val="both"/>
        <w:rPr>
          <w:sz w:val="22"/>
          <w:szCs w:val="22"/>
        </w:rPr>
      </w:pPr>
    </w:p>
    <w:p w:rsidR="00D26652" w:rsidRPr="00C024E5" w:rsidRDefault="00D26652" w:rsidP="001C26E1">
      <w:pPr>
        <w:tabs>
          <w:tab w:val="left" w:pos="1440"/>
        </w:tabs>
        <w:ind w:firstLine="720"/>
        <w:jc w:val="both"/>
        <w:rPr>
          <w:sz w:val="22"/>
          <w:szCs w:val="22"/>
        </w:rPr>
      </w:pPr>
      <w:r w:rsidRPr="00C024E5">
        <w:rPr>
          <w:sz w:val="22"/>
          <w:szCs w:val="22"/>
        </w:rPr>
        <w:t>(c)</w:t>
      </w:r>
      <w:r w:rsidRPr="00C024E5">
        <w:rPr>
          <w:sz w:val="22"/>
          <w:szCs w:val="22"/>
        </w:rPr>
        <w:tab/>
        <w:t xml:space="preserve">Copies of all proposed plats and plans must be submitted to the utility prior to their submission to the county for approval to insure that they are compatible with the adequate long-term utility needs of potential service customers.  Copies will be returned after review by the utility so that necessary changes may be incorporated into the </w:t>
      </w:r>
      <w:r w:rsidR="00A31541" w:rsidRPr="00C024E5">
        <w:rPr>
          <w:sz w:val="22"/>
          <w:szCs w:val="22"/>
        </w:rPr>
        <w:t>d</w:t>
      </w:r>
      <w:r w:rsidRPr="00C024E5">
        <w:rPr>
          <w:sz w:val="22"/>
          <w:szCs w:val="22"/>
        </w:rPr>
        <w:t>eveloper</w:t>
      </w:r>
      <w:r w:rsidR="008B3B8E" w:rsidRPr="00C024E5">
        <w:rPr>
          <w:sz w:val="22"/>
          <w:szCs w:val="22"/>
        </w:rPr>
        <w:t>’</w:t>
      </w:r>
      <w:r w:rsidRPr="00C024E5">
        <w:rPr>
          <w:sz w:val="22"/>
          <w:szCs w:val="22"/>
        </w:rPr>
        <w:t>s final submitted plat(s) and plans.</w:t>
      </w:r>
    </w:p>
    <w:p w:rsidR="00D26652" w:rsidRPr="00C024E5" w:rsidRDefault="00D26652" w:rsidP="001C26E1">
      <w:pPr>
        <w:jc w:val="both"/>
        <w:rPr>
          <w:sz w:val="22"/>
          <w:szCs w:val="22"/>
        </w:rPr>
      </w:pPr>
    </w:p>
    <w:p w:rsidR="00D26652" w:rsidRPr="00C024E5" w:rsidRDefault="00D26652" w:rsidP="001C26E1">
      <w:pPr>
        <w:tabs>
          <w:tab w:val="left" w:pos="1440"/>
        </w:tabs>
        <w:ind w:firstLine="720"/>
        <w:jc w:val="both"/>
        <w:rPr>
          <w:sz w:val="22"/>
          <w:szCs w:val="22"/>
        </w:rPr>
      </w:pPr>
      <w:r w:rsidRPr="00C024E5">
        <w:rPr>
          <w:sz w:val="22"/>
          <w:szCs w:val="22"/>
        </w:rPr>
        <w:t>(d)</w:t>
      </w:r>
      <w:r w:rsidRPr="00C024E5">
        <w:rPr>
          <w:sz w:val="22"/>
          <w:szCs w:val="22"/>
        </w:rPr>
        <w:tab/>
        <w:t xml:space="preserve">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w:t>
      </w:r>
      <w:r w:rsidR="00A31541" w:rsidRPr="00C024E5">
        <w:rPr>
          <w:sz w:val="22"/>
          <w:szCs w:val="22"/>
        </w:rPr>
        <w:t xml:space="preserve">the utility if required by law.  </w:t>
      </w:r>
      <w:r w:rsidRPr="00C024E5">
        <w:rPr>
          <w:sz w:val="22"/>
          <w:szCs w:val="22"/>
        </w:rPr>
        <w:t>If further plat or plans changes are necessary to accommodate the specific service needs of the property and the ant</w:t>
      </w:r>
      <w:r w:rsidR="00453CF5" w:rsidRPr="00C024E5">
        <w:rPr>
          <w:sz w:val="22"/>
          <w:szCs w:val="22"/>
        </w:rPr>
        <w:t>icipated customer demands, the d</w:t>
      </w:r>
      <w:r w:rsidRPr="00C024E5">
        <w:rPr>
          <w:sz w:val="22"/>
          <w:szCs w:val="22"/>
        </w:rPr>
        <w:t>eveloper will be so notified.  Plat amen</w:t>
      </w:r>
      <w:r w:rsidR="00453CF5" w:rsidRPr="00C024E5">
        <w:rPr>
          <w:sz w:val="22"/>
          <w:szCs w:val="22"/>
        </w:rPr>
        <w:t>dments must be obtained by the developer.  The d</w:t>
      </w:r>
      <w:r w:rsidRPr="00C024E5">
        <w:rPr>
          <w:sz w:val="22"/>
          <w:szCs w:val="22"/>
        </w:rPr>
        <w:t>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rsidR="00D26652" w:rsidRPr="00C024E5" w:rsidRDefault="00D26652" w:rsidP="001C26E1">
      <w:pPr>
        <w:jc w:val="both"/>
        <w:rPr>
          <w:sz w:val="22"/>
          <w:szCs w:val="22"/>
        </w:rPr>
      </w:pPr>
    </w:p>
    <w:p w:rsidR="00D26652" w:rsidRPr="00C024E5" w:rsidRDefault="00D26652" w:rsidP="001C26E1">
      <w:pPr>
        <w:tabs>
          <w:tab w:val="left" w:pos="1440"/>
        </w:tabs>
        <w:ind w:firstLine="720"/>
        <w:jc w:val="both"/>
        <w:rPr>
          <w:sz w:val="22"/>
          <w:szCs w:val="22"/>
        </w:rPr>
      </w:pPr>
      <w:r w:rsidRPr="00C024E5">
        <w:rPr>
          <w:sz w:val="22"/>
          <w:szCs w:val="22"/>
        </w:rPr>
        <w:t>(e)</w:t>
      </w:r>
      <w:r w:rsidRPr="00C024E5">
        <w:rPr>
          <w:sz w:val="22"/>
          <w:szCs w:val="22"/>
        </w:rPr>
        <w:tab/>
        <w:t xml:space="preserve">The Developer shall be required to post bond or escrow the funds </w:t>
      </w:r>
      <w:r w:rsidR="00453CF5" w:rsidRPr="00C024E5">
        <w:rPr>
          <w:sz w:val="22"/>
          <w:szCs w:val="22"/>
        </w:rPr>
        <w:t>n</w:t>
      </w:r>
      <w:r w:rsidRPr="00C024E5">
        <w:rPr>
          <w:sz w:val="22"/>
          <w:szCs w:val="22"/>
        </w:rPr>
        <w:t>ecessary to construct all required utility plant, ex</w:t>
      </w:r>
      <w:r w:rsidR="00453CF5" w:rsidRPr="00C024E5">
        <w:rPr>
          <w:sz w:val="22"/>
          <w:szCs w:val="22"/>
        </w:rPr>
        <w:t>cept individual</w:t>
      </w:r>
      <w:r w:rsidRPr="00C024E5">
        <w:rPr>
          <w:sz w:val="22"/>
          <w:szCs w:val="22"/>
        </w:rPr>
        <w:t xml:space="preserve"> sewer connections, required to serve the property.  Construction shall not commence until funds are available.  If the construction is to be done in coordination with the phased development of the property, funds must be provided in advance which are su</w:t>
      </w:r>
      <w:r w:rsidR="00BB2A7C" w:rsidRPr="00C024E5">
        <w:rPr>
          <w:sz w:val="22"/>
          <w:szCs w:val="22"/>
        </w:rPr>
        <w:t xml:space="preserve">fficient to complete each phase.  </w:t>
      </w:r>
      <w:r w:rsidRPr="00C024E5">
        <w:rPr>
          <w:sz w:val="22"/>
          <w:szCs w:val="22"/>
        </w:rPr>
        <w:t>No phase or facilities for any phase shall be constructed prior to the bonding or escrowing of all funds associated with that phase</w:t>
      </w:r>
      <w:r w:rsidR="00BB2A7C" w:rsidRPr="00C024E5">
        <w:rPr>
          <w:sz w:val="22"/>
          <w:szCs w:val="22"/>
        </w:rPr>
        <w:t>.</w:t>
      </w:r>
    </w:p>
    <w:p w:rsidR="00D26652" w:rsidRPr="00C024E5" w:rsidRDefault="00D26652" w:rsidP="001C26E1">
      <w:pPr>
        <w:jc w:val="both"/>
        <w:rPr>
          <w:sz w:val="22"/>
          <w:szCs w:val="22"/>
        </w:rPr>
      </w:pPr>
    </w:p>
    <w:p w:rsidR="00D26652" w:rsidRPr="00C024E5" w:rsidRDefault="00D26652" w:rsidP="001C26E1">
      <w:pPr>
        <w:tabs>
          <w:tab w:val="left" w:pos="1440"/>
        </w:tabs>
        <w:ind w:firstLine="720"/>
        <w:jc w:val="both"/>
        <w:rPr>
          <w:sz w:val="22"/>
          <w:szCs w:val="22"/>
        </w:rPr>
      </w:pPr>
      <w:r w:rsidRPr="00C024E5">
        <w:rPr>
          <w:sz w:val="22"/>
          <w:szCs w:val="22"/>
        </w:rPr>
        <w:t>(f)</w:t>
      </w:r>
      <w:r w:rsidRPr="00C024E5">
        <w:rPr>
          <w:sz w:val="22"/>
          <w:szCs w:val="22"/>
        </w:rPr>
        <w:tab/>
        <w:t>At the sole optio</w:t>
      </w:r>
      <w:r w:rsidR="00BB2A7C" w:rsidRPr="00C024E5">
        <w:rPr>
          <w:sz w:val="22"/>
          <w:szCs w:val="22"/>
        </w:rPr>
        <w:t>n of the utility, the d</w:t>
      </w:r>
      <w:r w:rsidRPr="00C024E5">
        <w:rPr>
          <w:sz w:val="22"/>
          <w:szCs w:val="22"/>
        </w:rPr>
        <w:t>eveloper may be required to execute a Developer Extension Contract setting forth all terms and conditions of extending service to their property</w:t>
      </w:r>
      <w:r w:rsidR="00BB2A7C" w:rsidRPr="00C024E5">
        <w:rPr>
          <w:sz w:val="22"/>
          <w:szCs w:val="22"/>
        </w:rPr>
        <w:t>,</w:t>
      </w:r>
      <w:r w:rsidRPr="00C024E5">
        <w:rPr>
          <w:sz w:val="22"/>
          <w:szCs w:val="22"/>
        </w:rPr>
        <w:t xml:space="preserve"> inc</w:t>
      </w:r>
      <w:r w:rsidR="00BB2A7C" w:rsidRPr="00C024E5">
        <w:rPr>
          <w:sz w:val="22"/>
          <w:szCs w:val="22"/>
        </w:rPr>
        <w:t>luding all contributions-in-aid-of-</w:t>
      </w:r>
      <w:r w:rsidRPr="00C024E5">
        <w:rPr>
          <w:sz w:val="22"/>
          <w:szCs w:val="22"/>
        </w:rPr>
        <w:t>construction and developer reimbursements, if any.</w:t>
      </w:r>
    </w:p>
    <w:p w:rsidR="00D26652" w:rsidRPr="00C024E5" w:rsidRDefault="00D26652" w:rsidP="001C26E1">
      <w:pPr>
        <w:jc w:val="both"/>
        <w:rPr>
          <w:sz w:val="22"/>
          <w:szCs w:val="22"/>
        </w:rPr>
      </w:pPr>
    </w:p>
    <w:p w:rsidR="00D26652" w:rsidRPr="00C024E5" w:rsidRDefault="00D26652" w:rsidP="001C26E1">
      <w:pPr>
        <w:tabs>
          <w:tab w:val="left" w:pos="1440"/>
        </w:tabs>
        <w:ind w:firstLine="720"/>
        <w:jc w:val="both"/>
        <w:rPr>
          <w:sz w:val="22"/>
          <w:szCs w:val="22"/>
        </w:rPr>
      </w:pPr>
      <w:r w:rsidRPr="00C024E5">
        <w:rPr>
          <w:sz w:val="22"/>
          <w:szCs w:val="22"/>
        </w:rPr>
        <w:t>(</w:t>
      </w:r>
      <w:r w:rsidR="00BB2A7C" w:rsidRPr="00C024E5">
        <w:rPr>
          <w:sz w:val="22"/>
          <w:szCs w:val="22"/>
        </w:rPr>
        <w:t>g)</w:t>
      </w:r>
      <w:r w:rsidR="00BB2A7C" w:rsidRPr="00C024E5">
        <w:rPr>
          <w:sz w:val="22"/>
          <w:szCs w:val="22"/>
        </w:rPr>
        <w:tab/>
        <w:t>The utility may require the d</w:t>
      </w:r>
      <w:r w:rsidRPr="00C024E5">
        <w:rPr>
          <w:sz w:val="22"/>
          <w:szCs w:val="22"/>
        </w:rPr>
        <w:t>eveloper to commence construction of subdivision improvements within three (3) months of utility plans approval or the utility may abate its construction activities until full developmen</w:t>
      </w:r>
      <w:r w:rsidR="008933FD" w:rsidRPr="00C024E5">
        <w:rPr>
          <w:sz w:val="22"/>
          <w:szCs w:val="22"/>
        </w:rPr>
        <w:t>t construction begins.  If the d</w:t>
      </w:r>
      <w:r w:rsidRPr="00C024E5">
        <w:rPr>
          <w:sz w:val="22"/>
          <w:szCs w:val="22"/>
        </w:rPr>
        <w:t>eveloper stops construction of subdivision improvements for any purpose, the utility may abate its construction for a similar period.</w:t>
      </w:r>
    </w:p>
    <w:p w:rsidR="00D26652" w:rsidRDefault="00D26652" w:rsidP="00D26652">
      <w:pPr>
        <w:rPr>
          <w:sz w:val="22"/>
          <w:szCs w:val="22"/>
        </w:rPr>
      </w:pPr>
    </w:p>
    <w:p w:rsidR="00CD4263" w:rsidRPr="00C024E5" w:rsidRDefault="00CD4263" w:rsidP="00CD4263">
      <w:pPr>
        <w:tabs>
          <w:tab w:val="left" w:pos="1440"/>
        </w:tabs>
        <w:ind w:firstLine="720"/>
        <w:jc w:val="both"/>
        <w:rPr>
          <w:sz w:val="22"/>
          <w:szCs w:val="22"/>
        </w:rPr>
      </w:pPr>
      <w:r w:rsidRPr="00C024E5">
        <w:rPr>
          <w:sz w:val="22"/>
          <w:szCs w:val="22"/>
        </w:rPr>
        <w:t>(h)</w:t>
      </w:r>
      <w:r w:rsidRPr="00C024E5">
        <w:rPr>
          <w:sz w:val="22"/>
          <w:szCs w:val="22"/>
        </w:rPr>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rsidR="00CD4263" w:rsidRPr="00C024E5" w:rsidRDefault="00CD4263" w:rsidP="00CD4263">
      <w:pPr>
        <w:jc w:val="both"/>
        <w:rPr>
          <w:sz w:val="22"/>
          <w:szCs w:val="22"/>
        </w:rPr>
      </w:pPr>
    </w:p>
    <w:p w:rsidR="00CD4263" w:rsidRPr="00C024E5" w:rsidRDefault="00CD4263" w:rsidP="00CD4263">
      <w:pPr>
        <w:tabs>
          <w:tab w:val="left" w:pos="1440"/>
        </w:tabs>
        <w:ind w:firstLine="720"/>
        <w:jc w:val="both"/>
        <w:rPr>
          <w:sz w:val="22"/>
          <w:szCs w:val="22"/>
        </w:rPr>
      </w:pPr>
      <w:r w:rsidRPr="00C024E5">
        <w:rPr>
          <w:sz w:val="22"/>
          <w:szCs w:val="22"/>
        </w:rPr>
        <w:t>(i)</w:t>
      </w:r>
      <w:r w:rsidRPr="00C024E5">
        <w:rPr>
          <w:sz w:val="22"/>
          <w:szCs w:val="22"/>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rsidR="00CD4263" w:rsidRDefault="00CD4263" w:rsidP="00D26652">
      <w:pPr>
        <w:rPr>
          <w:sz w:val="22"/>
          <w:szCs w:val="22"/>
        </w:rPr>
      </w:pPr>
    </w:p>
    <w:p w:rsidR="00EC6729" w:rsidRDefault="00EC6729" w:rsidP="00D26652">
      <w:pPr>
        <w:rPr>
          <w:sz w:val="22"/>
          <w:szCs w:val="22"/>
        </w:rPr>
      </w:pPr>
    </w:p>
    <w:p w:rsidR="00EC6729" w:rsidRDefault="00EC6729" w:rsidP="00D26652">
      <w:pPr>
        <w:rPr>
          <w:sz w:val="22"/>
          <w:szCs w:val="22"/>
        </w:rPr>
      </w:pPr>
    </w:p>
    <w:p w:rsidR="00CD4263" w:rsidRPr="00C024E5" w:rsidRDefault="00CD4263" w:rsidP="00D26652">
      <w:pPr>
        <w:rPr>
          <w:sz w:val="22"/>
          <w:szCs w:val="22"/>
        </w:rPr>
      </w:pPr>
    </w:p>
    <w:p w:rsidR="00661B5C" w:rsidRDefault="00661B5C">
      <w:pPr>
        <w:widowControl/>
        <w:autoSpaceDE/>
        <w:autoSpaceDN/>
        <w:adjustRightInd/>
        <w:rPr>
          <w:b/>
          <w:bCs/>
          <w:sz w:val="22"/>
          <w:szCs w:val="22"/>
          <w:u w:val="single"/>
        </w:rPr>
      </w:pPr>
      <w:r>
        <w:rPr>
          <w:b/>
          <w:bCs/>
          <w:sz w:val="22"/>
          <w:szCs w:val="22"/>
          <w:u w:val="single"/>
        </w:rPr>
        <w:br w:type="page"/>
      </w:r>
    </w:p>
    <w:p w:rsidR="00E002FE" w:rsidRPr="00C024E5" w:rsidRDefault="00E002FE" w:rsidP="00E002FE">
      <w:pPr>
        <w:widowControl/>
        <w:tabs>
          <w:tab w:val="right" w:pos="9360"/>
        </w:tabs>
        <w:rPr>
          <w:sz w:val="22"/>
          <w:szCs w:val="22"/>
        </w:rPr>
      </w:pPr>
      <w:r w:rsidRPr="00C024E5">
        <w:rPr>
          <w:b/>
          <w:bCs/>
          <w:sz w:val="22"/>
          <w:szCs w:val="22"/>
          <w:u w:val="single"/>
        </w:rPr>
        <w:lastRenderedPageBreak/>
        <w:t>Aqua Texas, Inc. and Aqua Utilities, Inc.</w:t>
      </w:r>
      <w:r w:rsidRPr="00C024E5">
        <w:rPr>
          <w:sz w:val="22"/>
          <w:szCs w:val="22"/>
        </w:rPr>
        <w:tab/>
      </w:r>
      <w:r w:rsidR="00661B5C">
        <w:rPr>
          <w:sz w:val="22"/>
          <w:szCs w:val="22"/>
        </w:rPr>
        <w:t>Sewer Utility Tariff Page</w:t>
      </w:r>
      <w:r w:rsidR="00EC6729">
        <w:rPr>
          <w:sz w:val="22"/>
          <w:szCs w:val="22"/>
        </w:rPr>
        <w:t xml:space="preserve"> No. 21</w:t>
      </w:r>
    </w:p>
    <w:p w:rsidR="00E002FE" w:rsidRPr="00C024E5" w:rsidRDefault="00E002FE" w:rsidP="00E002FE">
      <w:pPr>
        <w:rPr>
          <w:b/>
          <w:bCs/>
          <w:sz w:val="22"/>
          <w:szCs w:val="22"/>
          <w:u w:val="single"/>
        </w:rPr>
      </w:pPr>
      <w:r w:rsidRPr="00C024E5">
        <w:rPr>
          <w:b/>
          <w:bCs/>
          <w:sz w:val="22"/>
          <w:szCs w:val="22"/>
          <w:u w:val="single"/>
        </w:rPr>
        <w:t>dba Aqua Texas - Southeast Region-Gray</w:t>
      </w:r>
    </w:p>
    <w:p w:rsidR="00E002FE" w:rsidRPr="00C024E5" w:rsidRDefault="00E002FE" w:rsidP="00E002FE">
      <w:pPr>
        <w:widowControl/>
        <w:tabs>
          <w:tab w:val="right" w:pos="9360"/>
        </w:tabs>
        <w:rPr>
          <w:sz w:val="22"/>
          <w:szCs w:val="22"/>
        </w:rPr>
      </w:pPr>
    </w:p>
    <w:p w:rsidR="00E002FE" w:rsidRPr="00C024E5" w:rsidRDefault="00E002FE" w:rsidP="00E002FE">
      <w:pPr>
        <w:jc w:val="center"/>
        <w:rPr>
          <w:sz w:val="22"/>
          <w:szCs w:val="22"/>
        </w:rPr>
      </w:pPr>
      <w:r w:rsidRPr="00C024E5">
        <w:rPr>
          <w:sz w:val="22"/>
          <w:szCs w:val="22"/>
        </w:rPr>
        <w:t>SECTION 3.20 - SPECIFIC UTILITY EXTENSION POLICY (CONT.)</w:t>
      </w:r>
    </w:p>
    <w:p w:rsidR="00E002FE" w:rsidRPr="00C024E5" w:rsidRDefault="00E002FE" w:rsidP="008426CD">
      <w:pPr>
        <w:rPr>
          <w:sz w:val="22"/>
          <w:szCs w:val="22"/>
        </w:rPr>
      </w:pPr>
    </w:p>
    <w:p w:rsidR="00D26652" w:rsidRPr="00C024E5" w:rsidRDefault="00D26652" w:rsidP="001C26E1">
      <w:pPr>
        <w:tabs>
          <w:tab w:val="left" w:pos="1260"/>
        </w:tabs>
        <w:jc w:val="both"/>
        <w:rPr>
          <w:sz w:val="22"/>
          <w:szCs w:val="22"/>
        </w:rPr>
      </w:pPr>
      <w:r w:rsidRPr="00C024E5">
        <w:rPr>
          <w:sz w:val="22"/>
          <w:szCs w:val="22"/>
        </w:rPr>
        <w:t>Within its CCN service area, the utility shall bear the cost of the firs</w:t>
      </w:r>
      <w:r w:rsidR="00BA484E" w:rsidRPr="00C024E5">
        <w:rPr>
          <w:sz w:val="22"/>
          <w:szCs w:val="22"/>
        </w:rPr>
        <w:t xml:space="preserve">t 200 feet of any </w:t>
      </w:r>
      <w:r w:rsidRPr="00C024E5">
        <w:rPr>
          <w:sz w:val="22"/>
          <w:szCs w:val="22"/>
        </w:rPr>
        <w:t>sewer collection line necessary to extend service to an individual residential service applicant within a platted subdivision unless the utility can document:</w:t>
      </w:r>
    </w:p>
    <w:p w:rsidR="00D26652" w:rsidRPr="00C024E5" w:rsidRDefault="00D26652" w:rsidP="001C26E1">
      <w:pPr>
        <w:jc w:val="both"/>
        <w:rPr>
          <w:sz w:val="22"/>
          <w:szCs w:val="22"/>
        </w:rPr>
      </w:pPr>
    </w:p>
    <w:p w:rsidR="005A3198" w:rsidRPr="00C024E5" w:rsidRDefault="005A3198" w:rsidP="001C26E1">
      <w:pPr>
        <w:tabs>
          <w:tab w:val="left" w:pos="1440"/>
        </w:tabs>
        <w:ind w:firstLine="720"/>
        <w:jc w:val="both"/>
        <w:rPr>
          <w:sz w:val="22"/>
          <w:szCs w:val="22"/>
        </w:rPr>
      </w:pPr>
      <w:r w:rsidRPr="00C024E5">
        <w:rPr>
          <w:sz w:val="22"/>
          <w:szCs w:val="22"/>
        </w:rPr>
        <w:t>(a)</w:t>
      </w:r>
      <w:r w:rsidRPr="00C024E5">
        <w:rPr>
          <w:sz w:val="22"/>
          <w:szCs w:val="22"/>
        </w:rPr>
        <w:tab/>
        <w:t>that the developer of the subdivision refused to provide facilities compatible with the utility</w:t>
      </w:r>
      <w:r w:rsidR="0084784C" w:rsidRPr="00C024E5">
        <w:rPr>
          <w:sz w:val="22"/>
          <w:szCs w:val="22"/>
        </w:rPr>
        <w:t>’</w:t>
      </w:r>
      <w:r w:rsidRPr="00C024E5">
        <w:rPr>
          <w:sz w:val="22"/>
          <w:szCs w:val="22"/>
        </w:rPr>
        <w:t>s facilities in accordance with the utility</w:t>
      </w:r>
      <w:r w:rsidR="0084784C" w:rsidRPr="00C024E5">
        <w:rPr>
          <w:sz w:val="22"/>
          <w:szCs w:val="22"/>
        </w:rPr>
        <w:t>’</w:t>
      </w:r>
      <w:r w:rsidRPr="00C024E5">
        <w:rPr>
          <w:sz w:val="22"/>
          <w:szCs w:val="22"/>
        </w:rPr>
        <w:t>s approved extension policy after receiving a written request from the utility; or</w:t>
      </w:r>
    </w:p>
    <w:p w:rsidR="005A3198" w:rsidRPr="00C024E5" w:rsidRDefault="005A3198" w:rsidP="001C26E1">
      <w:pPr>
        <w:jc w:val="both"/>
        <w:rPr>
          <w:sz w:val="22"/>
          <w:szCs w:val="22"/>
        </w:rPr>
      </w:pPr>
    </w:p>
    <w:p w:rsidR="005A3198" w:rsidRPr="00C024E5" w:rsidRDefault="005A3198" w:rsidP="001C26E1">
      <w:pPr>
        <w:tabs>
          <w:tab w:val="left" w:pos="1440"/>
        </w:tabs>
        <w:ind w:firstLine="720"/>
        <w:jc w:val="both"/>
        <w:rPr>
          <w:sz w:val="22"/>
          <w:szCs w:val="22"/>
        </w:rPr>
      </w:pPr>
      <w:r w:rsidRPr="00C024E5">
        <w:rPr>
          <w:sz w:val="22"/>
          <w:szCs w:val="22"/>
        </w:rPr>
        <w:t>(b)</w:t>
      </w:r>
      <w:r w:rsidRPr="00C024E5">
        <w:rPr>
          <w:sz w:val="22"/>
          <w:szCs w:val="22"/>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5A3198" w:rsidRPr="00C024E5" w:rsidRDefault="005A3198" w:rsidP="001C26E1">
      <w:pPr>
        <w:tabs>
          <w:tab w:val="left" w:pos="1620"/>
        </w:tabs>
        <w:ind w:left="1080"/>
        <w:jc w:val="both"/>
        <w:rPr>
          <w:sz w:val="22"/>
          <w:szCs w:val="22"/>
        </w:rPr>
      </w:pPr>
    </w:p>
    <w:p w:rsidR="005A3198" w:rsidRPr="00C024E5" w:rsidRDefault="005A3198" w:rsidP="001C26E1">
      <w:pPr>
        <w:tabs>
          <w:tab w:val="left" w:pos="1440"/>
        </w:tabs>
        <w:ind w:firstLine="720"/>
        <w:jc w:val="both"/>
        <w:rPr>
          <w:sz w:val="22"/>
          <w:szCs w:val="22"/>
        </w:rPr>
      </w:pPr>
      <w:r w:rsidRPr="00C024E5">
        <w:rPr>
          <w:sz w:val="22"/>
          <w:szCs w:val="22"/>
        </w:rPr>
        <w:t>(c)</w:t>
      </w:r>
      <w:r w:rsidRPr="00C024E5">
        <w:rPr>
          <w:sz w:val="22"/>
          <w:szCs w:val="22"/>
        </w:rPr>
        <w:tab/>
        <w:t xml:space="preserve">that the residential service applicant purchased the property from the developer after the developer was notified of the need to provide facilities to the utility.  </w:t>
      </w:r>
    </w:p>
    <w:p w:rsidR="005A3198" w:rsidRPr="00C024E5" w:rsidRDefault="005A3198" w:rsidP="001C26E1">
      <w:pPr>
        <w:tabs>
          <w:tab w:val="left" w:pos="1440"/>
        </w:tabs>
        <w:jc w:val="both"/>
        <w:rPr>
          <w:sz w:val="22"/>
          <w:szCs w:val="22"/>
        </w:rPr>
      </w:pPr>
    </w:p>
    <w:p w:rsidR="005A3198" w:rsidRPr="00C024E5" w:rsidRDefault="005A3198" w:rsidP="001C26E1">
      <w:pPr>
        <w:tabs>
          <w:tab w:val="left" w:pos="1440"/>
        </w:tabs>
        <w:jc w:val="both"/>
        <w:rPr>
          <w:sz w:val="22"/>
          <w:szCs w:val="22"/>
        </w:rPr>
      </w:pPr>
      <w:r w:rsidRPr="00C024E5">
        <w:rPr>
          <w:sz w:val="22"/>
          <w:szCs w:val="22"/>
        </w:rPr>
        <w:t>A residential service applicant may be charged the remaining costs of extending service to his property; provided, however, that the residential service applicant may only be required to pay the cost equivalent to the cost of extending the nearest wastewater collection line, whether or not that line has adequate capacity to serve that residential service applicant.  The following criteria shall be considered to determine the residential service applicant</w:t>
      </w:r>
      <w:r w:rsidR="008B3B8E" w:rsidRPr="00C024E5">
        <w:rPr>
          <w:sz w:val="22"/>
          <w:szCs w:val="22"/>
        </w:rPr>
        <w:t>’</w:t>
      </w:r>
      <w:r w:rsidRPr="00C024E5">
        <w:rPr>
          <w:sz w:val="22"/>
          <w:szCs w:val="22"/>
        </w:rPr>
        <w:t>s cost for extending service:</w:t>
      </w:r>
    </w:p>
    <w:p w:rsidR="005A3198" w:rsidRPr="00C024E5" w:rsidRDefault="005A3198" w:rsidP="001C26E1">
      <w:pPr>
        <w:tabs>
          <w:tab w:val="left" w:pos="1440"/>
        </w:tabs>
        <w:jc w:val="both"/>
        <w:rPr>
          <w:sz w:val="22"/>
          <w:szCs w:val="22"/>
        </w:rPr>
      </w:pPr>
    </w:p>
    <w:p w:rsidR="005A3198" w:rsidRPr="00C024E5" w:rsidRDefault="005A3198" w:rsidP="001C26E1">
      <w:pPr>
        <w:tabs>
          <w:tab w:val="left" w:pos="1440"/>
        </w:tabs>
        <w:ind w:firstLine="720"/>
        <w:jc w:val="both"/>
        <w:rPr>
          <w:sz w:val="22"/>
          <w:szCs w:val="22"/>
        </w:rPr>
      </w:pPr>
      <w:r w:rsidRPr="00C024E5">
        <w:rPr>
          <w:sz w:val="22"/>
          <w:szCs w:val="22"/>
        </w:rPr>
        <w:t>(a)</w:t>
      </w:r>
      <w:r w:rsidRPr="00C024E5">
        <w:rPr>
          <w:sz w:val="22"/>
          <w:szCs w:val="22"/>
        </w:rPr>
        <w:tab/>
        <w:t xml:space="preserve">The residential service applicant shall not be required to pay for costs of main extensions greater than </w:t>
      </w:r>
      <w:r w:rsidR="00081921" w:rsidRPr="001C491B">
        <w:t>2"</w:t>
      </w:r>
      <w:r w:rsidRPr="00C024E5">
        <w:rPr>
          <w:sz w:val="22"/>
          <w:szCs w:val="22"/>
        </w:rPr>
        <w:t xml:space="preserve"> diameter for pressure wastewater collection lines and </w:t>
      </w:r>
      <w:r w:rsidR="00081921">
        <w:rPr>
          <w:sz w:val="22"/>
          <w:szCs w:val="22"/>
        </w:rPr>
        <w:t>6</w:t>
      </w:r>
      <w:r w:rsidR="00081921" w:rsidRPr="001C491B">
        <w:t>"</w:t>
      </w:r>
      <w:r w:rsidRPr="00C024E5">
        <w:rPr>
          <w:sz w:val="22"/>
          <w:szCs w:val="22"/>
        </w:rPr>
        <w:t xml:space="preserve"> in diameter for gravity wastewater lines.</w:t>
      </w:r>
    </w:p>
    <w:p w:rsidR="005A3198" w:rsidRPr="00C024E5" w:rsidRDefault="005A3198" w:rsidP="001C26E1">
      <w:pPr>
        <w:jc w:val="both"/>
        <w:rPr>
          <w:sz w:val="22"/>
          <w:szCs w:val="22"/>
        </w:rPr>
      </w:pPr>
    </w:p>
    <w:p w:rsidR="005A3198" w:rsidRPr="00C024E5" w:rsidRDefault="005A3198" w:rsidP="001C26E1">
      <w:pPr>
        <w:tabs>
          <w:tab w:val="left" w:pos="1440"/>
        </w:tabs>
        <w:ind w:firstLine="720"/>
        <w:jc w:val="both"/>
        <w:rPr>
          <w:sz w:val="22"/>
          <w:szCs w:val="22"/>
        </w:rPr>
      </w:pPr>
      <w:r w:rsidRPr="00C024E5">
        <w:rPr>
          <w:sz w:val="22"/>
          <w:szCs w:val="22"/>
        </w:rPr>
        <w:t>(b)</w:t>
      </w:r>
      <w:r w:rsidRPr="00C024E5">
        <w:rPr>
          <w:sz w:val="22"/>
          <w:szCs w:val="22"/>
        </w:rPr>
        <w:tab/>
        <w:t xml:space="preserve">Exceptions may be granted by </w:t>
      </w:r>
      <w:r w:rsidRPr="008426CD">
        <w:rPr>
          <w:sz w:val="22"/>
          <w:szCs w:val="22"/>
        </w:rPr>
        <w:t xml:space="preserve">the </w:t>
      </w:r>
      <w:r w:rsidR="009C0D31" w:rsidRPr="008426CD">
        <w:rPr>
          <w:bCs/>
          <w:sz w:val="22"/>
          <w:szCs w:val="22"/>
        </w:rPr>
        <w:t>Commission</w:t>
      </w:r>
      <w:r w:rsidR="009C0D31" w:rsidRPr="00C024E5">
        <w:rPr>
          <w:bCs/>
          <w:sz w:val="22"/>
          <w:szCs w:val="22"/>
        </w:rPr>
        <w:t xml:space="preserve"> </w:t>
      </w:r>
      <w:r w:rsidRPr="00C024E5">
        <w:rPr>
          <w:sz w:val="22"/>
          <w:szCs w:val="22"/>
        </w:rPr>
        <w:t>if:</w:t>
      </w:r>
    </w:p>
    <w:p w:rsidR="00702561" w:rsidRPr="00C024E5" w:rsidRDefault="00702561" w:rsidP="00702561">
      <w:pPr>
        <w:rPr>
          <w:sz w:val="22"/>
          <w:szCs w:val="22"/>
        </w:rPr>
      </w:pPr>
    </w:p>
    <w:p w:rsidR="00702561" w:rsidRPr="00C024E5" w:rsidRDefault="00702561" w:rsidP="00702561">
      <w:pPr>
        <w:tabs>
          <w:tab w:val="left" w:pos="1440"/>
        </w:tabs>
        <w:ind w:left="1440"/>
        <w:jc w:val="both"/>
        <w:rPr>
          <w:sz w:val="22"/>
          <w:szCs w:val="22"/>
        </w:rPr>
      </w:pPr>
      <w:r w:rsidRPr="00C024E5">
        <w:rPr>
          <w:sz w:val="22"/>
          <w:szCs w:val="22"/>
        </w:rPr>
        <w:t>(1)</w:t>
      </w:r>
      <w:r w:rsidRPr="00C024E5">
        <w:rPr>
          <w:sz w:val="22"/>
          <w:szCs w:val="22"/>
        </w:rPr>
        <w:tab/>
        <w:t>adequate service cannot be provided to the applicant using the maximum line sizes listed due to distance or elevation, in which case, it shall be the utility’s burden to justify that a larger diameter pipe is required for adequate service; or</w:t>
      </w:r>
    </w:p>
    <w:p w:rsidR="00702561" w:rsidRPr="00C024E5" w:rsidRDefault="00702561" w:rsidP="00702561">
      <w:pPr>
        <w:ind w:left="1440"/>
        <w:jc w:val="both"/>
        <w:rPr>
          <w:sz w:val="22"/>
          <w:szCs w:val="22"/>
        </w:rPr>
      </w:pPr>
    </w:p>
    <w:p w:rsidR="00702561" w:rsidRPr="00C024E5" w:rsidRDefault="00702561" w:rsidP="00702561">
      <w:pPr>
        <w:ind w:left="1440"/>
        <w:jc w:val="both"/>
        <w:rPr>
          <w:sz w:val="22"/>
          <w:szCs w:val="22"/>
        </w:rPr>
      </w:pPr>
      <w:r w:rsidRPr="00C024E5">
        <w:rPr>
          <w:sz w:val="22"/>
          <w:szCs w:val="22"/>
        </w:rPr>
        <w:t>(2)</w:t>
      </w:r>
      <w:r w:rsidRPr="00C024E5">
        <w:rPr>
          <w:sz w:val="22"/>
          <w:szCs w:val="22"/>
        </w:rPr>
        <w:tab/>
        <w:t xml:space="preserve">larger minimum line sizes are required under subdivision platting requirements or applicable building codes. </w:t>
      </w:r>
    </w:p>
    <w:p w:rsidR="00702561" w:rsidRPr="00C024E5" w:rsidRDefault="00702561" w:rsidP="00702561">
      <w:pPr>
        <w:jc w:val="both"/>
        <w:rPr>
          <w:sz w:val="22"/>
          <w:szCs w:val="22"/>
        </w:rPr>
      </w:pPr>
    </w:p>
    <w:p w:rsidR="00702561" w:rsidRPr="00C024E5" w:rsidRDefault="00702561" w:rsidP="00702561">
      <w:pPr>
        <w:tabs>
          <w:tab w:val="left" w:pos="1440"/>
        </w:tabs>
        <w:ind w:firstLine="720"/>
        <w:jc w:val="both"/>
        <w:rPr>
          <w:sz w:val="22"/>
          <w:szCs w:val="22"/>
        </w:rPr>
      </w:pPr>
      <w:r w:rsidRPr="00C024E5">
        <w:rPr>
          <w:sz w:val="22"/>
          <w:szCs w:val="22"/>
        </w:rPr>
        <w:t>(c)</w:t>
      </w:r>
      <w:r w:rsidRPr="00C024E5">
        <w:rPr>
          <w:sz w:val="22"/>
          <w:szCs w:val="22"/>
        </w:rP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702561" w:rsidRPr="00C024E5" w:rsidRDefault="00702561" w:rsidP="00702561">
      <w:pPr>
        <w:jc w:val="both"/>
        <w:rPr>
          <w:sz w:val="22"/>
          <w:szCs w:val="22"/>
        </w:rPr>
      </w:pPr>
    </w:p>
    <w:p w:rsidR="00702561" w:rsidRPr="00C024E5" w:rsidRDefault="00702561" w:rsidP="00702561">
      <w:pPr>
        <w:jc w:val="both"/>
        <w:rPr>
          <w:sz w:val="22"/>
          <w:szCs w:val="22"/>
        </w:rPr>
      </w:pPr>
      <w:r w:rsidRPr="00C024E5">
        <w:rPr>
          <w:sz w:val="22"/>
          <w:szCs w:val="22"/>
        </w:rPr>
        <w:t>For purposes of determining the costs that service applicants shall pay, commercial customers with service demands greater than residential customer demands in the CCN area, industrial, other non-residential and wholesale customers shall be treated as developers.</w:t>
      </w:r>
    </w:p>
    <w:p w:rsidR="00702561" w:rsidRPr="00C024E5" w:rsidRDefault="00702561" w:rsidP="00702561">
      <w:pPr>
        <w:jc w:val="both"/>
        <w:rPr>
          <w:sz w:val="22"/>
          <w:szCs w:val="22"/>
        </w:rPr>
      </w:pPr>
    </w:p>
    <w:p w:rsidR="00702561" w:rsidRPr="00C024E5" w:rsidRDefault="00702561" w:rsidP="00702561">
      <w:pPr>
        <w:jc w:val="both"/>
        <w:rPr>
          <w:sz w:val="22"/>
          <w:szCs w:val="22"/>
        </w:rPr>
      </w:pPr>
      <w:r w:rsidRPr="00C024E5">
        <w:rPr>
          <w:sz w:val="22"/>
          <w:szCs w:val="22"/>
        </w:rPr>
        <w:t>Any applicant for non-residential service is considered a request for nonstandard service.</w:t>
      </w:r>
    </w:p>
    <w:p w:rsidR="00187672" w:rsidRDefault="00187672" w:rsidP="001C26E1">
      <w:pPr>
        <w:tabs>
          <w:tab w:val="left" w:pos="1440"/>
        </w:tabs>
        <w:jc w:val="both"/>
        <w:rPr>
          <w:sz w:val="22"/>
          <w:szCs w:val="22"/>
        </w:rPr>
      </w:pPr>
    </w:p>
    <w:p w:rsidR="00702561" w:rsidRDefault="00702561" w:rsidP="001C26E1">
      <w:pPr>
        <w:tabs>
          <w:tab w:val="left" w:pos="1440"/>
        </w:tabs>
        <w:jc w:val="both"/>
        <w:rPr>
          <w:sz w:val="22"/>
          <w:szCs w:val="22"/>
        </w:rPr>
      </w:pPr>
    </w:p>
    <w:p w:rsidR="00702561" w:rsidRDefault="00702561" w:rsidP="001C26E1">
      <w:pPr>
        <w:tabs>
          <w:tab w:val="left" w:pos="1440"/>
        </w:tabs>
        <w:jc w:val="both"/>
        <w:rPr>
          <w:sz w:val="22"/>
          <w:szCs w:val="22"/>
        </w:rPr>
      </w:pPr>
    </w:p>
    <w:p w:rsidR="00702561" w:rsidRPr="00C024E5" w:rsidRDefault="00702561" w:rsidP="001C26E1">
      <w:pPr>
        <w:tabs>
          <w:tab w:val="left" w:pos="1440"/>
        </w:tabs>
        <w:jc w:val="both"/>
        <w:rPr>
          <w:sz w:val="22"/>
          <w:szCs w:val="22"/>
        </w:rPr>
      </w:pPr>
    </w:p>
    <w:p w:rsidR="00702561" w:rsidRPr="00BA5279" w:rsidRDefault="00702561" w:rsidP="00702561">
      <w:pPr>
        <w:rPr>
          <w:b/>
        </w:rPr>
      </w:pPr>
    </w:p>
    <w:sectPr w:rsidR="00702561" w:rsidRPr="00BA5279" w:rsidSect="00B9711A">
      <w:footerReference w:type="default" r:id="rId9"/>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172" w:rsidRDefault="00CE5172" w:rsidP="00652C14">
      <w:r>
        <w:separator/>
      </w:r>
    </w:p>
  </w:endnote>
  <w:endnote w:type="continuationSeparator" w:id="0">
    <w:p w:rsidR="00CE5172" w:rsidRDefault="00CE5172" w:rsidP="0065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11A" w:rsidRPr="00B9711A" w:rsidRDefault="00B9711A">
    <w:pPr>
      <w:pStyle w:val="Footer"/>
      <w:rPr>
        <w:b/>
      </w:rPr>
    </w:pPr>
    <w:r w:rsidRPr="00B9711A">
      <w:rPr>
        <w:b/>
      </w:rPr>
      <w:t>Docket No. 46181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172" w:rsidRDefault="00CE5172" w:rsidP="00652C14">
      <w:r>
        <w:separator/>
      </w:r>
    </w:p>
  </w:footnote>
  <w:footnote w:type="continuationSeparator" w:id="0">
    <w:p w:rsidR="00CE5172" w:rsidRDefault="00CE5172" w:rsidP="00652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367206"/>
    <w:multiLevelType w:val="hybridMultilevel"/>
    <w:tmpl w:val="9F562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34640"/>
    <w:multiLevelType w:val="hybridMultilevel"/>
    <w:tmpl w:val="DF263F8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D6A66AF"/>
    <w:multiLevelType w:val="hybridMultilevel"/>
    <w:tmpl w:val="1938F39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F4D"/>
    <w:rsid w:val="00001E6C"/>
    <w:rsid w:val="00006D84"/>
    <w:rsid w:val="0003138B"/>
    <w:rsid w:val="00037828"/>
    <w:rsid w:val="000401AD"/>
    <w:rsid w:val="0004025D"/>
    <w:rsid w:val="00046E96"/>
    <w:rsid w:val="00050E58"/>
    <w:rsid w:val="000519D1"/>
    <w:rsid w:val="00060320"/>
    <w:rsid w:val="00060F4D"/>
    <w:rsid w:val="00061E21"/>
    <w:rsid w:val="00067A80"/>
    <w:rsid w:val="00070740"/>
    <w:rsid w:val="0007315F"/>
    <w:rsid w:val="0007788D"/>
    <w:rsid w:val="00080DD5"/>
    <w:rsid w:val="00081921"/>
    <w:rsid w:val="000859D4"/>
    <w:rsid w:val="000876BE"/>
    <w:rsid w:val="000907B7"/>
    <w:rsid w:val="000918C8"/>
    <w:rsid w:val="00092454"/>
    <w:rsid w:val="000973F3"/>
    <w:rsid w:val="000A4A84"/>
    <w:rsid w:val="000A73A2"/>
    <w:rsid w:val="000B072B"/>
    <w:rsid w:val="000C2361"/>
    <w:rsid w:val="000C26FD"/>
    <w:rsid w:val="000C3362"/>
    <w:rsid w:val="000C498A"/>
    <w:rsid w:val="000C4DBC"/>
    <w:rsid w:val="000C5B2C"/>
    <w:rsid w:val="000C5F43"/>
    <w:rsid w:val="000C6FAE"/>
    <w:rsid w:val="000D0CEB"/>
    <w:rsid w:val="000D1C15"/>
    <w:rsid w:val="000D5C33"/>
    <w:rsid w:val="000D619B"/>
    <w:rsid w:val="000E1435"/>
    <w:rsid w:val="000E6DF7"/>
    <w:rsid w:val="000F2F22"/>
    <w:rsid w:val="000F4737"/>
    <w:rsid w:val="000F6B90"/>
    <w:rsid w:val="00105E37"/>
    <w:rsid w:val="00123DA5"/>
    <w:rsid w:val="00135A9D"/>
    <w:rsid w:val="00150443"/>
    <w:rsid w:val="0015098F"/>
    <w:rsid w:val="001546BE"/>
    <w:rsid w:val="0016672F"/>
    <w:rsid w:val="00166FB9"/>
    <w:rsid w:val="00176214"/>
    <w:rsid w:val="00180584"/>
    <w:rsid w:val="00181468"/>
    <w:rsid w:val="0018271A"/>
    <w:rsid w:val="00182FC0"/>
    <w:rsid w:val="00185A98"/>
    <w:rsid w:val="00187672"/>
    <w:rsid w:val="001920D4"/>
    <w:rsid w:val="00194D7B"/>
    <w:rsid w:val="001971C5"/>
    <w:rsid w:val="001B0370"/>
    <w:rsid w:val="001B2FB9"/>
    <w:rsid w:val="001C0E88"/>
    <w:rsid w:val="001C23A6"/>
    <w:rsid w:val="001C26E1"/>
    <w:rsid w:val="001C48EE"/>
    <w:rsid w:val="001C491B"/>
    <w:rsid w:val="001D3A58"/>
    <w:rsid w:val="001D6C51"/>
    <w:rsid w:val="001F1C02"/>
    <w:rsid w:val="001F38A1"/>
    <w:rsid w:val="001F63C2"/>
    <w:rsid w:val="00206738"/>
    <w:rsid w:val="0021554C"/>
    <w:rsid w:val="002235E7"/>
    <w:rsid w:val="00227CFC"/>
    <w:rsid w:val="00231C64"/>
    <w:rsid w:val="00234D47"/>
    <w:rsid w:val="002358FA"/>
    <w:rsid w:val="002436B6"/>
    <w:rsid w:val="0024397D"/>
    <w:rsid w:val="002469E4"/>
    <w:rsid w:val="002531E8"/>
    <w:rsid w:val="00260B77"/>
    <w:rsid w:val="00271133"/>
    <w:rsid w:val="00271469"/>
    <w:rsid w:val="002865D1"/>
    <w:rsid w:val="00293C1E"/>
    <w:rsid w:val="002A5FAE"/>
    <w:rsid w:val="002B2A6F"/>
    <w:rsid w:val="002B3974"/>
    <w:rsid w:val="002C4090"/>
    <w:rsid w:val="002D33C4"/>
    <w:rsid w:val="002E0253"/>
    <w:rsid w:val="002E5648"/>
    <w:rsid w:val="002E7DAD"/>
    <w:rsid w:val="002F02EB"/>
    <w:rsid w:val="002F10AF"/>
    <w:rsid w:val="002F20B4"/>
    <w:rsid w:val="002F3203"/>
    <w:rsid w:val="003050E0"/>
    <w:rsid w:val="0030757D"/>
    <w:rsid w:val="00316C3D"/>
    <w:rsid w:val="00316E28"/>
    <w:rsid w:val="0032048A"/>
    <w:rsid w:val="0032548D"/>
    <w:rsid w:val="0033796B"/>
    <w:rsid w:val="00343899"/>
    <w:rsid w:val="00344027"/>
    <w:rsid w:val="003519E0"/>
    <w:rsid w:val="00352A84"/>
    <w:rsid w:val="003627BC"/>
    <w:rsid w:val="00366447"/>
    <w:rsid w:val="00376F16"/>
    <w:rsid w:val="00380802"/>
    <w:rsid w:val="003812E7"/>
    <w:rsid w:val="00386ADE"/>
    <w:rsid w:val="00390F26"/>
    <w:rsid w:val="00390FAD"/>
    <w:rsid w:val="003A4DA1"/>
    <w:rsid w:val="003B5AE5"/>
    <w:rsid w:val="003B67BB"/>
    <w:rsid w:val="003B6A34"/>
    <w:rsid w:val="003D3265"/>
    <w:rsid w:val="003D4312"/>
    <w:rsid w:val="003D625F"/>
    <w:rsid w:val="003D6912"/>
    <w:rsid w:val="003E191F"/>
    <w:rsid w:val="003E7981"/>
    <w:rsid w:val="003F2F7A"/>
    <w:rsid w:val="003F7DF2"/>
    <w:rsid w:val="004049BE"/>
    <w:rsid w:val="004056F4"/>
    <w:rsid w:val="0041518C"/>
    <w:rsid w:val="0042714B"/>
    <w:rsid w:val="00443639"/>
    <w:rsid w:val="004457C0"/>
    <w:rsid w:val="00445DE0"/>
    <w:rsid w:val="00446609"/>
    <w:rsid w:val="00453702"/>
    <w:rsid w:val="00453CF5"/>
    <w:rsid w:val="00455E60"/>
    <w:rsid w:val="00460281"/>
    <w:rsid w:val="00463B48"/>
    <w:rsid w:val="00464EE6"/>
    <w:rsid w:val="00470707"/>
    <w:rsid w:val="004724E8"/>
    <w:rsid w:val="00474699"/>
    <w:rsid w:val="004818C8"/>
    <w:rsid w:val="00490084"/>
    <w:rsid w:val="00492382"/>
    <w:rsid w:val="004956C3"/>
    <w:rsid w:val="00497F64"/>
    <w:rsid w:val="004A20D2"/>
    <w:rsid w:val="004A547D"/>
    <w:rsid w:val="004C41D4"/>
    <w:rsid w:val="004C45DE"/>
    <w:rsid w:val="004C7913"/>
    <w:rsid w:val="004D428C"/>
    <w:rsid w:val="004D45DF"/>
    <w:rsid w:val="004D60E6"/>
    <w:rsid w:val="004E43E8"/>
    <w:rsid w:val="004E526C"/>
    <w:rsid w:val="004E740A"/>
    <w:rsid w:val="004F3ABB"/>
    <w:rsid w:val="004F7667"/>
    <w:rsid w:val="005003C5"/>
    <w:rsid w:val="005010C0"/>
    <w:rsid w:val="00501303"/>
    <w:rsid w:val="005054C2"/>
    <w:rsid w:val="005120D1"/>
    <w:rsid w:val="00514679"/>
    <w:rsid w:val="00523FE1"/>
    <w:rsid w:val="00533562"/>
    <w:rsid w:val="005402FE"/>
    <w:rsid w:val="00540F86"/>
    <w:rsid w:val="00541B70"/>
    <w:rsid w:val="0054596B"/>
    <w:rsid w:val="0055147D"/>
    <w:rsid w:val="00553E92"/>
    <w:rsid w:val="00557D40"/>
    <w:rsid w:val="00562D83"/>
    <w:rsid w:val="0056351B"/>
    <w:rsid w:val="00563937"/>
    <w:rsid w:val="00565FB7"/>
    <w:rsid w:val="00566478"/>
    <w:rsid w:val="00567348"/>
    <w:rsid w:val="00570455"/>
    <w:rsid w:val="00575C41"/>
    <w:rsid w:val="005778A6"/>
    <w:rsid w:val="00577BFD"/>
    <w:rsid w:val="00584792"/>
    <w:rsid w:val="00584BA4"/>
    <w:rsid w:val="005851EB"/>
    <w:rsid w:val="005864F3"/>
    <w:rsid w:val="00586B3A"/>
    <w:rsid w:val="00587029"/>
    <w:rsid w:val="00587E57"/>
    <w:rsid w:val="0059175E"/>
    <w:rsid w:val="00591AA3"/>
    <w:rsid w:val="0059345A"/>
    <w:rsid w:val="00595C0A"/>
    <w:rsid w:val="00595E72"/>
    <w:rsid w:val="0059762E"/>
    <w:rsid w:val="005A3198"/>
    <w:rsid w:val="005B35DF"/>
    <w:rsid w:val="005D2DDB"/>
    <w:rsid w:val="005E284D"/>
    <w:rsid w:val="005E2E4F"/>
    <w:rsid w:val="005E49E8"/>
    <w:rsid w:val="005E71C4"/>
    <w:rsid w:val="005E7D2F"/>
    <w:rsid w:val="005F10D6"/>
    <w:rsid w:val="005F37B4"/>
    <w:rsid w:val="005F4685"/>
    <w:rsid w:val="005F665B"/>
    <w:rsid w:val="006022CE"/>
    <w:rsid w:val="0060336C"/>
    <w:rsid w:val="00605BA7"/>
    <w:rsid w:val="00614365"/>
    <w:rsid w:val="0061506B"/>
    <w:rsid w:val="0062197E"/>
    <w:rsid w:val="00630C9E"/>
    <w:rsid w:val="00631A1E"/>
    <w:rsid w:val="006419F3"/>
    <w:rsid w:val="00641C81"/>
    <w:rsid w:val="006432DB"/>
    <w:rsid w:val="00646BED"/>
    <w:rsid w:val="00651A48"/>
    <w:rsid w:val="00652C14"/>
    <w:rsid w:val="00654607"/>
    <w:rsid w:val="00656871"/>
    <w:rsid w:val="00656D97"/>
    <w:rsid w:val="00660464"/>
    <w:rsid w:val="00661B5C"/>
    <w:rsid w:val="00662129"/>
    <w:rsid w:val="00664569"/>
    <w:rsid w:val="00664EA8"/>
    <w:rsid w:val="00671655"/>
    <w:rsid w:val="00682897"/>
    <w:rsid w:val="006876CD"/>
    <w:rsid w:val="00691BDE"/>
    <w:rsid w:val="006921E5"/>
    <w:rsid w:val="00695271"/>
    <w:rsid w:val="0069604E"/>
    <w:rsid w:val="006A2A03"/>
    <w:rsid w:val="006A2C84"/>
    <w:rsid w:val="006A6ABB"/>
    <w:rsid w:val="006B56B1"/>
    <w:rsid w:val="006B698B"/>
    <w:rsid w:val="006B7B26"/>
    <w:rsid w:val="006C05BB"/>
    <w:rsid w:val="006C3219"/>
    <w:rsid w:val="006D672F"/>
    <w:rsid w:val="006E127F"/>
    <w:rsid w:val="006E22A9"/>
    <w:rsid w:val="006E3E3D"/>
    <w:rsid w:val="006F7E36"/>
    <w:rsid w:val="00700BBB"/>
    <w:rsid w:val="00702561"/>
    <w:rsid w:val="007026A5"/>
    <w:rsid w:val="00711223"/>
    <w:rsid w:val="007163D2"/>
    <w:rsid w:val="007319A2"/>
    <w:rsid w:val="00732A02"/>
    <w:rsid w:val="007466B5"/>
    <w:rsid w:val="00756390"/>
    <w:rsid w:val="0076301F"/>
    <w:rsid w:val="00763085"/>
    <w:rsid w:val="00772648"/>
    <w:rsid w:val="00775372"/>
    <w:rsid w:val="007810D4"/>
    <w:rsid w:val="00785924"/>
    <w:rsid w:val="00786A72"/>
    <w:rsid w:val="00795CD1"/>
    <w:rsid w:val="007A2D36"/>
    <w:rsid w:val="007B048F"/>
    <w:rsid w:val="007B363C"/>
    <w:rsid w:val="007B3EB9"/>
    <w:rsid w:val="007B525D"/>
    <w:rsid w:val="007B703C"/>
    <w:rsid w:val="007C5ED0"/>
    <w:rsid w:val="007C65DF"/>
    <w:rsid w:val="007D4347"/>
    <w:rsid w:val="007D7544"/>
    <w:rsid w:val="008058BA"/>
    <w:rsid w:val="008130A3"/>
    <w:rsid w:val="00820558"/>
    <w:rsid w:val="00820CC9"/>
    <w:rsid w:val="00821E75"/>
    <w:rsid w:val="00822F75"/>
    <w:rsid w:val="008337FC"/>
    <w:rsid w:val="00835D54"/>
    <w:rsid w:val="00835DAA"/>
    <w:rsid w:val="008400A2"/>
    <w:rsid w:val="008426CD"/>
    <w:rsid w:val="008431C0"/>
    <w:rsid w:val="0084784C"/>
    <w:rsid w:val="008520D6"/>
    <w:rsid w:val="00860480"/>
    <w:rsid w:val="00861B8D"/>
    <w:rsid w:val="00866129"/>
    <w:rsid w:val="00872DC9"/>
    <w:rsid w:val="00883205"/>
    <w:rsid w:val="0088731C"/>
    <w:rsid w:val="008933FD"/>
    <w:rsid w:val="00895C53"/>
    <w:rsid w:val="0089768A"/>
    <w:rsid w:val="008A01A8"/>
    <w:rsid w:val="008A30D3"/>
    <w:rsid w:val="008A6448"/>
    <w:rsid w:val="008A6DC8"/>
    <w:rsid w:val="008B3B8E"/>
    <w:rsid w:val="008C4A37"/>
    <w:rsid w:val="008C6929"/>
    <w:rsid w:val="008E2067"/>
    <w:rsid w:val="008E260D"/>
    <w:rsid w:val="008F47F8"/>
    <w:rsid w:val="0090731D"/>
    <w:rsid w:val="00914AED"/>
    <w:rsid w:val="0091746D"/>
    <w:rsid w:val="00920872"/>
    <w:rsid w:val="00927FB6"/>
    <w:rsid w:val="00931B38"/>
    <w:rsid w:val="00931EE2"/>
    <w:rsid w:val="0093377E"/>
    <w:rsid w:val="00934BEC"/>
    <w:rsid w:val="009428DB"/>
    <w:rsid w:val="009605E3"/>
    <w:rsid w:val="00975175"/>
    <w:rsid w:val="00975F92"/>
    <w:rsid w:val="009773BB"/>
    <w:rsid w:val="009845DE"/>
    <w:rsid w:val="009930A3"/>
    <w:rsid w:val="009A0785"/>
    <w:rsid w:val="009A095C"/>
    <w:rsid w:val="009A1DD2"/>
    <w:rsid w:val="009A24D5"/>
    <w:rsid w:val="009A5F5C"/>
    <w:rsid w:val="009A64F6"/>
    <w:rsid w:val="009B0FFF"/>
    <w:rsid w:val="009B3699"/>
    <w:rsid w:val="009B587F"/>
    <w:rsid w:val="009B5C9D"/>
    <w:rsid w:val="009C05E2"/>
    <w:rsid w:val="009C0D31"/>
    <w:rsid w:val="009C12C7"/>
    <w:rsid w:val="009C5A81"/>
    <w:rsid w:val="009C7687"/>
    <w:rsid w:val="009E5D4C"/>
    <w:rsid w:val="009E6C2E"/>
    <w:rsid w:val="009F02F4"/>
    <w:rsid w:val="009F5DD8"/>
    <w:rsid w:val="009F5FCD"/>
    <w:rsid w:val="00A01E8C"/>
    <w:rsid w:val="00A05296"/>
    <w:rsid w:val="00A07105"/>
    <w:rsid w:val="00A17372"/>
    <w:rsid w:val="00A24091"/>
    <w:rsid w:val="00A24360"/>
    <w:rsid w:val="00A257F5"/>
    <w:rsid w:val="00A26CB0"/>
    <w:rsid w:val="00A31541"/>
    <w:rsid w:val="00A337E7"/>
    <w:rsid w:val="00A346A7"/>
    <w:rsid w:val="00A444BD"/>
    <w:rsid w:val="00A4511B"/>
    <w:rsid w:val="00A53CB2"/>
    <w:rsid w:val="00A61500"/>
    <w:rsid w:val="00A62AD5"/>
    <w:rsid w:val="00A704BE"/>
    <w:rsid w:val="00A8010C"/>
    <w:rsid w:val="00A80298"/>
    <w:rsid w:val="00A84323"/>
    <w:rsid w:val="00A8633B"/>
    <w:rsid w:val="00A867E5"/>
    <w:rsid w:val="00A86D45"/>
    <w:rsid w:val="00A913B7"/>
    <w:rsid w:val="00A95414"/>
    <w:rsid w:val="00AA5FC2"/>
    <w:rsid w:val="00AB3BFD"/>
    <w:rsid w:val="00AB6A00"/>
    <w:rsid w:val="00AB7DCD"/>
    <w:rsid w:val="00AC482A"/>
    <w:rsid w:val="00AD0BC1"/>
    <w:rsid w:val="00AD0DCA"/>
    <w:rsid w:val="00AD1EC8"/>
    <w:rsid w:val="00AD3B99"/>
    <w:rsid w:val="00AD74C2"/>
    <w:rsid w:val="00AD798E"/>
    <w:rsid w:val="00AE19F3"/>
    <w:rsid w:val="00AF5DE5"/>
    <w:rsid w:val="00AF772F"/>
    <w:rsid w:val="00B0556C"/>
    <w:rsid w:val="00B143F2"/>
    <w:rsid w:val="00B20A89"/>
    <w:rsid w:val="00B2268D"/>
    <w:rsid w:val="00B22A9E"/>
    <w:rsid w:val="00B32F68"/>
    <w:rsid w:val="00B35A8B"/>
    <w:rsid w:val="00B413A7"/>
    <w:rsid w:val="00B514CC"/>
    <w:rsid w:val="00B541E2"/>
    <w:rsid w:val="00B5556A"/>
    <w:rsid w:val="00B5662F"/>
    <w:rsid w:val="00B7196C"/>
    <w:rsid w:val="00B77DF1"/>
    <w:rsid w:val="00B92F23"/>
    <w:rsid w:val="00B95B93"/>
    <w:rsid w:val="00B9711A"/>
    <w:rsid w:val="00BA0C7E"/>
    <w:rsid w:val="00BA343E"/>
    <w:rsid w:val="00BA484E"/>
    <w:rsid w:val="00BA5279"/>
    <w:rsid w:val="00BA65C1"/>
    <w:rsid w:val="00BB000F"/>
    <w:rsid w:val="00BB2A7C"/>
    <w:rsid w:val="00BB2B8C"/>
    <w:rsid w:val="00BC21EF"/>
    <w:rsid w:val="00BC2AF9"/>
    <w:rsid w:val="00BD3E9E"/>
    <w:rsid w:val="00BE2FDA"/>
    <w:rsid w:val="00BE5D1C"/>
    <w:rsid w:val="00BF4752"/>
    <w:rsid w:val="00BF5F6D"/>
    <w:rsid w:val="00BF7517"/>
    <w:rsid w:val="00C0116A"/>
    <w:rsid w:val="00C024E5"/>
    <w:rsid w:val="00C0611F"/>
    <w:rsid w:val="00C0770F"/>
    <w:rsid w:val="00C079C8"/>
    <w:rsid w:val="00C119E0"/>
    <w:rsid w:val="00C12900"/>
    <w:rsid w:val="00C16B7E"/>
    <w:rsid w:val="00C22225"/>
    <w:rsid w:val="00C22F35"/>
    <w:rsid w:val="00C250AE"/>
    <w:rsid w:val="00C32DAB"/>
    <w:rsid w:val="00C330AB"/>
    <w:rsid w:val="00C4196D"/>
    <w:rsid w:val="00C46D56"/>
    <w:rsid w:val="00C47F95"/>
    <w:rsid w:val="00C50738"/>
    <w:rsid w:val="00C5777A"/>
    <w:rsid w:val="00C61CC8"/>
    <w:rsid w:val="00C64436"/>
    <w:rsid w:val="00C70A54"/>
    <w:rsid w:val="00C74DE6"/>
    <w:rsid w:val="00C80332"/>
    <w:rsid w:val="00C81C58"/>
    <w:rsid w:val="00C83522"/>
    <w:rsid w:val="00C86E11"/>
    <w:rsid w:val="00C87DEF"/>
    <w:rsid w:val="00C91AC2"/>
    <w:rsid w:val="00C972BD"/>
    <w:rsid w:val="00CA1608"/>
    <w:rsid w:val="00CB4E38"/>
    <w:rsid w:val="00CB55F2"/>
    <w:rsid w:val="00CC5C79"/>
    <w:rsid w:val="00CD2080"/>
    <w:rsid w:val="00CD4263"/>
    <w:rsid w:val="00CE10E3"/>
    <w:rsid w:val="00CE13E9"/>
    <w:rsid w:val="00CE3998"/>
    <w:rsid w:val="00CE5172"/>
    <w:rsid w:val="00CF1B11"/>
    <w:rsid w:val="00CF57DE"/>
    <w:rsid w:val="00D03D2F"/>
    <w:rsid w:val="00D10831"/>
    <w:rsid w:val="00D13CBC"/>
    <w:rsid w:val="00D15F19"/>
    <w:rsid w:val="00D16DD3"/>
    <w:rsid w:val="00D200E6"/>
    <w:rsid w:val="00D21D13"/>
    <w:rsid w:val="00D2339C"/>
    <w:rsid w:val="00D263E1"/>
    <w:rsid w:val="00D26652"/>
    <w:rsid w:val="00D276E3"/>
    <w:rsid w:val="00D4620B"/>
    <w:rsid w:val="00D47967"/>
    <w:rsid w:val="00D5351A"/>
    <w:rsid w:val="00D5381F"/>
    <w:rsid w:val="00D543A4"/>
    <w:rsid w:val="00D543D0"/>
    <w:rsid w:val="00D55583"/>
    <w:rsid w:val="00D56357"/>
    <w:rsid w:val="00D60CA7"/>
    <w:rsid w:val="00D636F8"/>
    <w:rsid w:val="00D65861"/>
    <w:rsid w:val="00D65A8D"/>
    <w:rsid w:val="00D67851"/>
    <w:rsid w:val="00D73315"/>
    <w:rsid w:val="00D73EE7"/>
    <w:rsid w:val="00D773EA"/>
    <w:rsid w:val="00D8409A"/>
    <w:rsid w:val="00D84AA7"/>
    <w:rsid w:val="00D84ACF"/>
    <w:rsid w:val="00D950D1"/>
    <w:rsid w:val="00D97BA2"/>
    <w:rsid w:val="00DA2103"/>
    <w:rsid w:val="00DA68B0"/>
    <w:rsid w:val="00DB0BA2"/>
    <w:rsid w:val="00DB33BE"/>
    <w:rsid w:val="00DB5E32"/>
    <w:rsid w:val="00DB5EF5"/>
    <w:rsid w:val="00DB7403"/>
    <w:rsid w:val="00DC1B12"/>
    <w:rsid w:val="00DC4E01"/>
    <w:rsid w:val="00DC52EF"/>
    <w:rsid w:val="00DC6142"/>
    <w:rsid w:val="00DC7895"/>
    <w:rsid w:val="00DD1990"/>
    <w:rsid w:val="00DD281C"/>
    <w:rsid w:val="00DE2A11"/>
    <w:rsid w:val="00DE7E4C"/>
    <w:rsid w:val="00DE7E9F"/>
    <w:rsid w:val="00DF2256"/>
    <w:rsid w:val="00DF2EE7"/>
    <w:rsid w:val="00DF7EF0"/>
    <w:rsid w:val="00E002FE"/>
    <w:rsid w:val="00E06FC4"/>
    <w:rsid w:val="00E102D8"/>
    <w:rsid w:val="00E13277"/>
    <w:rsid w:val="00E1441A"/>
    <w:rsid w:val="00E14D76"/>
    <w:rsid w:val="00E20890"/>
    <w:rsid w:val="00E21475"/>
    <w:rsid w:val="00E21990"/>
    <w:rsid w:val="00E27CCA"/>
    <w:rsid w:val="00E30E88"/>
    <w:rsid w:val="00E463DE"/>
    <w:rsid w:val="00E64A5C"/>
    <w:rsid w:val="00E659CE"/>
    <w:rsid w:val="00E70F0E"/>
    <w:rsid w:val="00E722BF"/>
    <w:rsid w:val="00E73EE8"/>
    <w:rsid w:val="00E77887"/>
    <w:rsid w:val="00EA14F2"/>
    <w:rsid w:val="00EA5778"/>
    <w:rsid w:val="00EA6B97"/>
    <w:rsid w:val="00EB5B6F"/>
    <w:rsid w:val="00EB5FA2"/>
    <w:rsid w:val="00EC1514"/>
    <w:rsid w:val="00EC1EEC"/>
    <w:rsid w:val="00EC58AF"/>
    <w:rsid w:val="00EC6729"/>
    <w:rsid w:val="00ED2E75"/>
    <w:rsid w:val="00EE12B6"/>
    <w:rsid w:val="00EE360E"/>
    <w:rsid w:val="00EF3814"/>
    <w:rsid w:val="00EF54CC"/>
    <w:rsid w:val="00EF66BF"/>
    <w:rsid w:val="00F0102D"/>
    <w:rsid w:val="00F02D8A"/>
    <w:rsid w:val="00F24E32"/>
    <w:rsid w:val="00F2641C"/>
    <w:rsid w:val="00F26814"/>
    <w:rsid w:val="00F27814"/>
    <w:rsid w:val="00F30DF0"/>
    <w:rsid w:val="00F35D8B"/>
    <w:rsid w:val="00F4488F"/>
    <w:rsid w:val="00F50BF4"/>
    <w:rsid w:val="00F52CD6"/>
    <w:rsid w:val="00F60045"/>
    <w:rsid w:val="00F638E9"/>
    <w:rsid w:val="00F721EB"/>
    <w:rsid w:val="00F72B43"/>
    <w:rsid w:val="00F72CA4"/>
    <w:rsid w:val="00F7582D"/>
    <w:rsid w:val="00F82BD5"/>
    <w:rsid w:val="00F91193"/>
    <w:rsid w:val="00F94E1C"/>
    <w:rsid w:val="00F96AB4"/>
    <w:rsid w:val="00FA16C7"/>
    <w:rsid w:val="00FA3004"/>
    <w:rsid w:val="00FA51DE"/>
    <w:rsid w:val="00FA6FBB"/>
    <w:rsid w:val="00FC0806"/>
    <w:rsid w:val="00FC2C50"/>
    <w:rsid w:val="00FC7DB8"/>
    <w:rsid w:val="00FD31ED"/>
    <w:rsid w:val="00FD5DEA"/>
    <w:rsid w:val="00FE167A"/>
    <w:rsid w:val="00FE3939"/>
    <w:rsid w:val="00FE7D1F"/>
    <w:rsid w:val="00FF0961"/>
    <w:rsid w:val="00FF4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7FBA02-7C13-444D-BA57-52BE9EEA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E9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6734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B5FA2"/>
    <w:rPr>
      <w:rFonts w:ascii="Tahoma" w:hAnsi="Tahoma" w:cs="Tahoma"/>
      <w:sz w:val="16"/>
      <w:szCs w:val="16"/>
    </w:rPr>
  </w:style>
  <w:style w:type="character" w:customStyle="1" w:styleId="BalloonTextChar">
    <w:name w:val="Balloon Text Char"/>
    <w:basedOn w:val="DefaultParagraphFont"/>
    <w:link w:val="BalloonText"/>
    <w:rsid w:val="00EB5FA2"/>
    <w:rPr>
      <w:rFonts w:ascii="Tahoma" w:hAnsi="Tahoma" w:cs="Tahoma"/>
      <w:sz w:val="16"/>
      <w:szCs w:val="16"/>
    </w:rPr>
  </w:style>
  <w:style w:type="paragraph" w:styleId="ListParagraph">
    <w:name w:val="List Paragraph"/>
    <w:basedOn w:val="Normal"/>
    <w:uiPriority w:val="34"/>
    <w:qFormat/>
    <w:rsid w:val="0007788D"/>
    <w:pPr>
      <w:ind w:left="720"/>
    </w:pPr>
    <w:rPr>
      <w:rFonts w:ascii="Arial" w:hAnsi="Arial"/>
    </w:rPr>
  </w:style>
  <w:style w:type="character" w:styleId="CommentReference">
    <w:name w:val="annotation reference"/>
    <w:basedOn w:val="DefaultParagraphFont"/>
    <w:rsid w:val="00566478"/>
    <w:rPr>
      <w:sz w:val="16"/>
      <w:szCs w:val="16"/>
    </w:rPr>
  </w:style>
  <w:style w:type="paragraph" w:styleId="CommentText">
    <w:name w:val="annotation text"/>
    <w:basedOn w:val="Normal"/>
    <w:link w:val="CommentTextChar"/>
    <w:rsid w:val="00566478"/>
    <w:rPr>
      <w:sz w:val="20"/>
      <w:szCs w:val="20"/>
    </w:rPr>
  </w:style>
  <w:style w:type="character" w:customStyle="1" w:styleId="CommentTextChar">
    <w:name w:val="Comment Text Char"/>
    <w:basedOn w:val="DefaultParagraphFont"/>
    <w:link w:val="CommentText"/>
    <w:rsid w:val="00566478"/>
  </w:style>
  <w:style w:type="paragraph" w:styleId="CommentSubject">
    <w:name w:val="annotation subject"/>
    <w:basedOn w:val="CommentText"/>
    <w:next w:val="CommentText"/>
    <w:link w:val="CommentSubjectChar"/>
    <w:rsid w:val="00566478"/>
    <w:rPr>
      <w:b/>
      <w:bCs/>
    </w:rPr>
  </w:style>
  <w:style w:type="character" w:customStyle="1" w:styleId="CommentSubjectChar">
    <w:name w:val="Comment Subject Char"/>
    <w:basedOn w:val="CommentTextChar"/>
    <w:link w:val="CommentSubject"/>
    <w:rsid w:val="00566478"/>
    <w:rPr>
      <w:b/>
      <w:bCs/>
    </w:rPr>
  </w:style>
  <w:style w:type="paragraph" w:customStyle="1" w:styleId="MemoHeader">
    <w:name w:val="Memo Header"/>
    <w:uiPriority w:val="99"/>
    <w:semiHidden/>
    <w:rsid w:val="00B95B9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652C14"/>
    <w:pPr>
      <w:tabs>
        <w:tab w:val="center" w:pos="4680"/>
        <w:tab w:val="right" w:pos="9360"/>
      </w:tabs>
    </w:pPr>
  </w:style>
  <w:style w:type="character" w:customStyle="1" w:styleId="HeaderChar">
    <w:name w:val="Header Char"/>
    <w:basedOn w:val="DefaultParagraphFont"/>
    <w:link w:val="Header"/>
    <w:rsid w:val="00652C14"/>
    <w:rPr>
      <w:sz w:val="24"/>
      <w:szCs w:val="24"/>
    </w:rPr>
  </w:style>
  <w:style w:type="paragraph" w:styleId="Footer">
    <w:name w:val="footer"/>
    <w:basedOn w:val="Normal"/>
    <w:link w:val="FooterChar"/>
    <w:uiPriority w:val="99"/>
    <w:rsid w:val="00652C14"/>
    <w:pPr>
      <w:tabs>
        <w:tab w:val="center" w:pos="4680"/>
        <w:tab w:val="right" w:pos="9360"/>
      </w:tabs>
    </w:pPr>
  </w:style>
  <w:style w:type="character" w:customStyle="1" w:styleId="FooterChar">
    <w:name w:val="Footer Char"/>
    <w:basedOn w:val="DefaultParagraphFont"/>
    <w:link w:val="Footer"/>
    <w:uiPriority w:val="99"/>
    <w:rsid w:val="00652C1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504256">
      <w:bodyDiv w:val="1"/>
      <w:marLeft w:val="0"/>
      <w:marRight w:val="0"/>
      <w:marTop w:val="0"/>
      <w:marBottom w:val="0"/>
      <w:divBdr>
        <w:top w:val="none" w:sz="0" w:space="0" w:color="auto"/>
        <w:left w:val="none" w:sz="0" w:space="0" w:color="auto"/>
        <w:bottom w:val="none" w:sz="0" w:space="0" w:color="auto"/>
        <w:right w:val="none" w:sz="0" w:space="0" w:color="auto"/>
      </w:divBdr>
    </w:div>
    <w:div w:id="209986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0E085-E236-492A-8599-4E239423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10725</Words>
  <Characters>61137</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71719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Fuentes</dc:creator>
  <cp:lastModifiedBy>Davis, Tammy</cp:lastModifiedBy>
  <cp:revision>2</cp:revision>
  <cp:lastPrinted>2015-12-08T20:52:00Z</cp:lastPrinted>
  <dcterms:created xsi:type="dcterms:W3CDTF">2016-12-28T19:39:00Z</dcterms:created>
  <dcterms:modified xsi:type="dcterms:W3CDTF">2016-12-28T19:39:00Z</dcterms:modified>
</cp:coreProperties>
</file>